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0BD" w:rsidRDefault="004C10BD">
      <w:pPr>
        <w:rPr>
          <w:rFonts w:eastAsia="仿宋_GB2312"/>
          <w:sz w:val="84"/>
        </w:rPr>
      </w:pPr>
    </w:p>
    <w:p w:rsidR="004C10BD" w:rsidRDefault="00BD6DFB">
      <w:pPr>
        <w:ind w:right="105"/>
        <w:jc w:val="right"/>
        <w:rPr>
          <w:rFonts w:eastAsia="黑体"/>
          <w:b/>
          <w:spacing w:val="40"/>
          <w:w w:val="66"/>
          <w:sz w:val="60"/>
          <w:szCs w:val="60"/>
        </w:rPr>
      </w:pPr>
      <w:r>
        <w:rPr>
          <w:rFonts w:eastAsia="黑体" w:hint="eastAsia"/>
          <w:b/>
          <w:spacing w:val="40"/>
          <w:w w:val="66"/>
          <w:sz w:val="60"/>
          <w:szCs w:val="60"/>
        </w:rPr>
        <w:t>天津市河北区人民法院物业管理项目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504190" cy="0"/>
                <wp:effectExtent l="0" t="95250" r="1016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4pt;height:0pt;width:39.7pt;z-index:251659264;mso-width-relative:page;mso-height-relative:page;" filled="f" stroked="t" coordsize="21600,21600" o:gfxdata="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Aw0TPW&#10;AAAACAEAAA8AAAAAAAAAAQAgAAAAIgAAAGRycy9kb3ducmV2LnhtbFBLAQIUABQAAAAIAIdO4kCR&#10;mhAc6QEAAKsDAAAOAAAAAAAAAAEAIAAAACUBAABkcnMvZTJvRG9jLnhtbFBLBQYAAAAABgAGAFkB&#10;AACABQAAAAA=&#10;">
                <v:fill on="f" focussize="0,0"/>
                <v:stroke weight="15pt" color="#4B69B5" joinstyle="round"/>
                <v:imagedata o:title=""/>
                <o:lock v:ext="edit" aspectratio="f"/>
              </v:line>
            </w:pict>
          </mc:Fallback>
        </mc:AlternateContent>
      </w:r>
    </w:p>
    <w:p w:rsidR="004C10BD" w:rsidRDefault="00BD6DFB">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4C10BD" w:rsidRDefault="004C10BD">
      <w:pPr>
        <w:ind w:right="1025"/>
        <w:jc w:val="center"/>
        <w:rPr>
          <w:rFonts w:eastAsia="黑体"/>
          <w:b/>
          <w:spacing w:val="40"/>
          <w:w w:val="66"/>
          <w:sz w:val="60"/>
          <w:szCs w:val="60"/>
        </w:rPr>
      </w:pPr>
    </w:p>
    <w:p w:rsidR="004C10BD" w:rsidRDefault="00BD6DFB">
      <w:pPr>
        <w:jc w:val="center"/>
        <w:rPr>
          <w:rFonts w:eastAsia="黑体"/>
          <w:b/>
          <w:spacing w:val="40"/>
          <w:w w:val="66"/>
          <w:sz w:val="15"/>
          <w:szCs w:val="15"/>
        </w:rPr>
      </w:pPr>
      <w:r>
        <w:rPr>
          <w:rFonts w:eastAsia="黑体"/>
          <w:b/>
          <w:spacing w:val="40"/>
          <w:w w:val="66"/>
          <w:sz w:val="56"/>
          <w:szCs w:val="56"/>
        </w:rPr>
        <w:t xml:space="preserve">            </w:t>
      </w:r>
    </w:p>
    <w:p w:rsidR="004C10BD" w:rsidRDefault="00BD6DFB">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TGPC-2024-D-0520</w:t>
      </w:r>
      <w:r>
        <w:rPr>
          <w:rFonts w:eastAsia="黑体"/>
          <w:spacing w:val="40"/>
          <w:w w:val="66"/>
          <w:sz w:val="32"/>
          <w:szCs w:val="32"/>
        </w:rPr>
        <w:t>）</w:t>
      </w:r>
    </w:p>
    <w:p w:rsidR="004C10BD" w:rsidRDefault="004C10BD">
      <w:pPr>
        <w:rPr>
          <w:sz w:val="40"/>
        </w:rPr>
      </w:pPr>
    </w:p>
    <w:p w:rsidR="004C10BD" w:rsidRDefault="004C10BD">
      <w:pPr>
        <w:rPr>
          <w:sz w:val="36"/>
        </w:rPr>
      </w:pPr>
    </w:p>
    <w:p w:rsidR="004C10BD" w:rsidRDefault="004C10BD">
      <w:pPr>
        <w:rPr>
          <w:sz w:val="36"/>
        </w:rPr>
      </w:pPr>
    </w:p>
    <w:p w:rsidR="004C10BD" w:rsidRDefault="004C10BD">
      <w:pPr>
        <w:rPr>
          <w:sz w:val="36"/>
        </w:rPr>
      </w:pPr>
    </w:p>
    <w:p w:rsidR="004C10BD" w:rsidRDefault="004C10BD">
      <w:pPr>
        <w:rPr>
          <w:sz w:val="36"/>
        </w:rPr>
      </w:pPr>
    </w:p>
    <w:p w:rsidR="004C10BD" w:rsidRDefault="004C10BD">
      <w:pPr>
        <w:rPr>
          <w:sz w:val="36"/>
        </w:rPr>
      </w:pPr>
    </w:p>
    <w:p w:rsidR="004C10BD" w:rsidRDefault="004C10BD">
      <w:pPr>
        <w:rPr>
          <w:sz w:val="36"/>
        </w:rPr>
      </w:pPr>
    </w:p>
    <w:p w:rsidR="004C10BD" w:rsidRDefault="004C10BD">
      <w:pPr>
        <w:rPr>
          <w:sz w:val="36"/>
        </w:rPr>
      </w:pPr>
    </w:p>
    <w:p w:rsidR="004C10BD" w:rsidRDefault="004C10BD">
      <w:pPr>
        <w:rPr>
          <w:sz w:val="36"/>
        </w:rPr>
      </w:pPr>
    </w:p>
    <w:p w:rsidR="004C10BD" w:rsidRDefault="00BD6DFB" w:rsidP="00965CD5">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4C10BD" w:rsidRDefault="00BD6DFB">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7</w:t>
      </w:r>
    </w:p>
    <w:p w:rsidR="004C10BD" w:rsidRDefault="004C10BD">
      <w:pPr>
        <w:widowControl/>
        <w:jc w:val="left"/>
        <w:rPr>
          <w:rFonts w:eastAsia="仿宋_GB2312"/>
          <w:b/>
          <w:bCs/>
          <w:kern w:val="0"/>
          <w:sz w:val="44"/>
          <w:szCs w:val="44"/>
        </w:rPr>
      </w:pPr>
    </w:p>
    <w:p w:rsidR="004C10BD" w:rsidRDefault="004C10BD" w:rsidP="00965CD5">
      <w:pPr>
        <w:ind w:firstLineChars="100" w:firstLine="411"/>
        <w:jc w:val="center"/>
        <w:rPr>
          <w:b/>
          <w:spacing w:val="20"/>
          <w:w w:val="80"/>
          <w:sz w:val="48"/>
          <w:szCs w:val="48"/>
        </w:rPr>
        <w:sectPr w:rsidR="004C10BD">
          <w:headerReference w:type="default" r:id="rId11"/>
          <w:pgSz w:w="11906" w:h="16838"/>
          <w:pgMar w:top="1440" w:right="1797" w:bottom="1440" w:left="1797" w:header="851" w:footer="992" w:gutter="0"/>
          <w:pgNumType w:start="1"/>
          <w:cols w:space="425"/>
          <w:docGrid w:type="linesAndChars" w:linePitch="285" w:charSpace="-3449"/>
        </w:sectPr>
      </w:pPr>
    </w:p>
    <w:p w:rsidR="004C10BD" w:rsidRDefault="00BD6DFB" w:rsidP="00965CD5">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4C10BD" w:rsidRDefault="00BD6DFB">
      <w:pPr>
        <w:spacing w:line="560" w:lineRule="exact"/>
        <w:ind w:rightChars="-73" w:right="-141"/>
        <w:rPr>
          <w:b/>
          <w:sz w:val="24"/>
        </w:rPr>
      </w:pPr>
      <w:r>
        <w:rPr>
          <w:b/>
          <w:sz w:val="24"/>
        </w:rPr>
        <w:t>第一部分</w:t>
      </w:r>
      <w:r>
        <w:rPr>
          <w:b/>
          <w:sz w:val="24"/>
        </w:rPr>
        <w:t xml:space="preserve">  </w:t>
      </w:r>
      <w:r>
        <w:rPr>
          <w:b/>
          <w:sz w:val="24"/>
        </w:rPr>
        <w:t>投标邀请函</w:t>
      </w:r>
    </w:p>
    <w:p w:rsidR="004C10BD" w:rsidRDefault="004C10BD">
      <w:pPr>
        <w:spacing w:line="560" w:lineRule="exact"/>
        <w:ind w:rightChars="-73" w:right="-141"/>
        <w:rPr>
          <w:b/>
          <w:sz w:val="24"/>
        </w:rPr>
      </w:pPr>
    </w:p>
    <w:p w:rsidR="004C10BD" w:rsidRDefault="00BD6DFB">
      <w:pPr>
        <w:spacing w:line="560" w:lineRule="exact"/>
        <w:ind w:rightChars="-73" w:right="-141"/>
        <w:rPr>
          <w:b/>
          <w:sz w:val="24"/>
        </w:rPr>
      </w:pPr>
      <w:r>
        <w:rPr>
          <w:b/>
          <w:sz w:val="24"/>
        </w:rPr>
        <w:t>第二部分</w:t>
      </w:r>
      <w:r>
        <w:rPr>
          <w:b/>
          <w:sz w:val="24"/>
        </w:rPr>
        <w:t xml:space="preserve">  </w:t>
      </w:r>
      <w:r>
        <w:rPr>
          <w:b/>
          <w:sz w:val="24"/>
        </w:rPr>
        <w:t>招标项目要求</w:t>
      </w:r>
    </w:p>
    <w:p w:rsidR="004C10BD" w:rsidRDefault="004C10BD">
      <w:pPr>
        <w:spacing w:line="560" w:lineRule="exact"/>
        <w:ind w:rightChars="-73" w:right="-141"/>
        <w:rPr>
          <w:b/>
          <w:sz w:val="24"/>
        </w:rPr>
      </w:pPr>
    </w:p>
    <w:p w:rsidR="004C10BD" w:rsidRDefault="00BD6DFB">
      <w:pPr>
        <w:spacing w:line="560" w:lineRule="exact"/>
        <w:ind w:rightChars="-73" w:right="-141"/>
        <w:rPr>
          <w:b/>
          <w:sz w:val="24"/>
        </w:rPr>
      </w:pPr>
      <w:r>
        <w:rPr>
          <w:b/>
          <w:sz w:val="24"/>
        </w:rPr>
        <w:t>第三部分</w:t>
      </w:r>
      <w:r>
        <w:rPr>
          <w:b/>
          <w:sz w:val="24"/>
        </w:rPr>
        <w:t xml:space="preserve">  </w:t>
      </w:r>
      <w:r>
        <w:rPr>
          <w:b/>
          <w:sz w:val="24"/>
        </w:rPr>
        <w:t>投标须知</w:t>
      </w:r>
    </w:p>
    <w:p w:rsidR="004C10BD" w:rsidRDefault="004C10BD">
      <w:pPr>
        <w:spacing w:line="560" w:lineRule="exact"/>
        <w:ind w:rightChars="-73" w:right="-141"/>
        <w:rPr>
          <w:sz w:val="24"/>
        </w:rPr>
      </w:pPr>
    </w:p>
    <w:p w:rsidR="004C10BD" w:rsidRDefault="00BD6DFB">
      <w:pPr>
        <w:spacing w:line="560" w:lineRule="exact"/>
        <w:rPr>
          <w:b/>
          <w:sz w:val="24"/>
        </w:rPr>
      </w:pPr>
      <w:r>
        <w:rPr>
          <w:b/>
          <w:sz w:val="24"/>
        </w:rPr>
        <w:t>第四部分</w:t>
      </w:r>
      <w:r>
        <w:rPr>
          <w:b/>
          <w:sz w:val="24"/>
        </w:rPr>
        <w:t xml:space="preserve">  </w:t>
      </w:r>
      <w:r>
        <w:rPr>
          <w:b/>
          <w:sz w:val="24"/>
        </w:rPr>
        <w:t>合同条款</w:t>
      </w:r>
    </w:p>
    <w:p w:rsidR="004C10BD" w:rsidRDefault="004C10BD">
      <w:pPr>
        <w:spacing w:line="560" w:lineRule="exact"/>
        <w:rPr>
          <w:sz w:val="24"/>
        </w:rPr>
      </w:pPr>
    </w:p>
    <w:p w:rsidR="004C10BD" w:rsidRDefault="00BD6DFB">
      <w:pPr>
        <w:spacing w:line="560" w:lineRule="exact"/>
        <w:rPr>
          <w:sz w:val="24"/>
        </w:rPr>
      </w:pPr>
      <w:r>
        <w:rPr>
          <w:b/>
          <w:sz w:val="24"/>
        </w:rPr>
        <w:t>第五部分</w:t>
      </w:r>
      <w:r>
        <w:rPr>
          <w:b/>
          <w:sz w:val="24"/>
        </w:rPr>
        <w:t xml:space="preserve">  </w:t>
      </w:r>
      <w:r>
        <w:rPr>
          <w:b/>
          <w:sz w:val="24"/>
        </w:rPr>
        <w:t>投标文件格式</w:t>
      </w:r>
    </w:p>
    <w:p w:rsidR="004C10BD" w:rsidRDefault="004C10BD">
      <w:pPr>
        <w:rPr>
          <w:sz w:val="24"/>
        </w:rPr>
      </w:pPr>
    </w:p>
    <w:p w:rsidR="004C10BD" w:rsidRDefault="004C10BD">
      <w:pPr>
        <w:rPr>
          <w:sz w:val="24"/>
        </w:rPr>
      </w:pPr>
    </w:p>
    <w:p w:rsidR="004C10BD" w:rsidRDefault="004C10BD">
      <w:pPr>
        <w:rPr>
          <w:sz w:val="24"/>
        </w:rPr>
      </w:pPr>
    </w:p>
    <w:p w:rsidR="004C10BD" w:rsidRDefault="004C10BD">
      <w:pPr>
        <w:rPr>
          <w:sz w:val="24"/>
        </w:rPr>
      </w:pPr>
    </w:p>
    <w:p w:rsidR="004C10BD" w:rsidRDefault="004C10BD">
      <w:pPr>
        <w:rPr>
          <w:sz w:val="24"/>
        </w:rPr>
      </w:pPr>
    </w:p>
    <w:p w:rsidR="004C10BD" w:rsidRDefault="004C10BD">
      <w:pPr>
        <w:rPr>
          <w:sz w:val="24"/>
        </w:rPr>
      </w:pPr>
    </w:p>
    <w:p w:rsidR="004C10BD" w:rsidRDefault="004C10BD">
      <w:pPr>
        <w:rPr>
          <w:b/>
        </w:rPr>
      </w:pPr>
    </w:p>
    <w:p w:rsidR="004C10BD" w:rsidRDefault="004C10BD">
      <w:pPr>
        <w:pStyle w:val="ac"/>
        <w:rPr>
          <w:rFonts w:ascii="Times New Roman" w:hAnsi="Times New Roman"/>
        </w:rPr>
        <w:sectPr w:rsidR="004C10BD">
          <w:pgSz w:w="11906" w:h="16838"/>
          <w:pgMar w:top="1440" w:right="1797" w:bottom="1440" w:left="1797" w:header="851" w:footer="992" w:gutter="0"/>
          <w:pgNumType w:start="1"/>
          <w:cols w:space="425"/>
          <w:docGrid w:type="linesAndChars" w:linePitch="285" w:charSpace="-3449"/>
        </w:sectPr>
      </w:pPr>
      <w:bookmarkStart w:id="0" w:name="_Toc412903614"/>
    </w:p>
    <w:p w:rsidR="004C10BD" w:rsidRDefault="00BD6DFB">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4C10BD" w:rsidRDefault="00BD6DFB" w:rsidP="00965CD5">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天津市河北区人民法院</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天津市河北区人民法院物业管理项目</w:t>
      </w:r>
      <w:r>
        <w:rPr>
          <w:rFonts w:ascii="Times New Roman" w:eastAsiaTheme="minorEastAsia" w:hAnsi="Times New Roman" w:cs="Times New Roman"/>
          <w:color w:val="auto"/>
          <w:szCs w:val="32"/>
        </w:rPr>
        <w:t>实施政府采购。现欢迎合格的供应商参加投标。</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格式电子投标文件（以通过天津公共资源电子签章客户端正确读取签章信息为准）。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Theme="minorEastAsia" w:hAnsi="Times New Roman" w:cs="Times New Roman" w:hint="eastAsia"/>
          <w:color w:val="auto"/>
          <w:szCs w:val="32"/>
        </w:rPr>
        <w:t>天津市河北区人民法院物业管理项目</w:t>
      </w:r>
      <w:r>
        <w:rPr>
          <w:rFonts w:ascii="Times New Roman" w:eastAsia="宋体" w:hAnsi="Times New Roman" w:cs="Times New Roman"/>
          <w:color w:val="auto"/>
        </w:rPr>
        <w:t xml:space="preserve">  </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TGPC-2024-D-0520</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物业管理服务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项，合同履行期限：</w:t>
      </w:r>
      <w:r>
        <w:rPr>
          <w:rFonts w:ascii="Times New Roman" w:eastAsia="宋体" w:hAnsi="Times New Roman" w:cs="Times New Roman" w:hint="eastAsia"/>
          <w:color w:val="auto"/>
        </w:rPr>
        <w:t>2</w:t>
      </w:r>
      <w:r>
        <w:rPr>
          <w:rFonts w:ascii="Times New Roman" w:eastAsia="宋体" w:hAnsi="Times New Roman" w:cs="Times New Roman" w:hint="eastAsia"/>
          <w:color w:val="auto"/>
        </w:rPr>
        <w:t>年。</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7300000</w:t>
      </w:r>
      <w:r>
        <w:rPr>
          <w:rFonts w:ascii="Times New Roman" w:eastAsia="宋体" w:hAnsi="Times New Roman" w:cs="Times New Roman" w:hint="eastAsia"/>
          <w:color w:val="auto"/>
        </w:rPr>
        <w:t>元。</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4C10BD" w:rsidRDefault="00BD6DFB" w:rsidP="00965CD5">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color w:val="auto"/>
        </w:rPr>
        <w:t>（一）</w:t>
      </w:r>
      <w:r>
        <w:rPr>
          <w:rFonts w:ascii="Times New Roman" w:eastAsia="宋体" w:hAnsi="Times New Roman" w:cs="Times New Roman" w:hint="eastAsia"/>
          <w:color w:val="auto"/>
        </w:rPr>
        <w:t>供应商应具备独立法人资格</w:t>
      </w:r>
      <w:r>
        <w:rPr>
          <w:rFonts w:hint="eastAsia"/>
          <w:color w:val="auto"/>
        </w:rPr>
        <w:t>。供应商应</w:t>
      </w:r>
      <w:r>
        <w:rPr>
          <w:rFonts w:ascii="Times New Roman" w:eastAsia="宋体" w:hAnsi="Times New Roman" w:cs="Times New Roman" w:hint="eastAsia"/>
          <w:color w:val="auto"/>
        </w:rPr>
        <w:t>具备《食品经营许可证》，经营项目至少包含食品经营管理或餐饮服务管理，提供证书扫描件。</w:t>
      </w:r>
    </w:p>
    <w:p w:rsidR="004C10BD" w:rsidRDefault="00BD6DFB" w:rsidP="00965CD5">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Pr>
          <w:rFonts w:ascii="Times New Roman" w:eastAsia="宋体" w:hAnsi="Times New Roman" w:cs="Times New Roman" w:hint="eastAsia"/>
          <w:color w:val="auto"/>
        </w:rPr>
        <w:t>（二）投标人须具备《中华人民共和国政府采购法》第二十二条第一款规定的条件，提供以下材料：</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Theme="minorEastAsia" w:hAnsi="Times New Roman" w:cs="Times New Roman" w:hint="eastAsia"/>
          <w:color w:val="auto"/>
        </w:rPr>
        <w:t>（四）本项目专门面向中小企业采购，提供《中小企业声明函》。</w:t>
      </w:r>
    </w:p>
    <w:bookmarkEnd w:id="1"/>
    <w:bookmarkEnd w:id="2"/>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4C10BD" w:rsidRDefault="00BD6DFB" w:rsidP="00965CD5">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本项目专门面向中小企业采购</w:t>
      </w:r>
      <w:r>
        <w:rPr>
          <w:rFonts w:ascii="Times New Roman" w:eastAsia="宋体" w:hAnsi="Times New Roman" w:cs="Times New Roman"/>
          <w:color w:val="auto"/>
        </w:rPr>
        <w:t>。</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w:t>
      </w:r>
      <w:r>
        <w:rPr>
          <w:rFonts w:ascii="Arial" w:hAnsi="Arial" w:cs="Arial"/>
          <w:color w:val="auto"/>
        </w:rPr>
        <w:t>监狱企业视同小微企业</w:t>
      </w:r>
      <w:r>
        <w:rPr>
          <w:rFonts w:ascii="Times New Roman" w:eastAsia="宋体" w:hAnsi="Times New Roman" w:cs="Times New Roman"/>
          <w:color w:val="auto"/>
        </w:rPr>
        <w:t>。</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4C10BD" w:rsidRDefault="00BD6DFB" w:rsidP="00965CD5">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C10BD" w:rsidRDefault="00BD6DFB" w:rsidP="00965CD5">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Pr>
          <w:rFonts w:ascii="Times New Roman" w:eastAsia="宋体" w:hAnsi="Times New Roman" w:cs="Times New Roman"/>
          <w:color w:val="auto"/>
        </w:rPr>
        <w:t>六、获取招标文件时间、方式</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7</w:t>
      </w:r>
      <w:r>
        <w:rPr>
          <w:rFonts w:ascii="Times New Roman" w:eastAsia="宋体" w:hAnsi="Times New Roman" w:cs="Times New Roman"/>
          <w:color w:val="auto"/>
        </w:rPr>
        <w:t>月</w:t>
      </w:r>
      <w:r>
        <w:rPr>
          <w:rFonts w:ascii="Times New Roman" w:eastAsia="宋体" w:hAnsi="Times New Roman" w:cs="Times New Roman" w:hint="eastAsia"/>
          <w:color w:val="auto"/>
        </w:rPr>
        <w:t>4</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7</w:t>
      </w:r>
      <w:r>
        <w:rPr>
          <w:rFonts w:ascii="Times New Roman" w:eastAsia="宋体" w:hAnsi="Times New Roman" w:cs="Times New Roman"/>
          <w:color w:val="auto"/>
        </w:rPr>
        <w:t>月</w:t>
      </w:r>
      <w:r>
        <w:rPr>
          <w:rFonts w:ascii="Times New Roman" w:eastAsia="宋体" w:hAnsi="Times New Roman" w:cs="Times New Roman" w:hint="eastAsia"/>
          <w:color w:val="auto"/>
        </w:rPr>
        <w:t>11</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Pr>
          <w:rFonts w:ascii="Times New Roman" w:eastAsia="宋体" w:hAnsi="Times New Roman" w:hint="eastAsia"/>
          <w:color w:val="auto"/>
        </w:rPr>
        <w:t>。</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2024</w:t>
      </w:r>
      <w:r>
        <w:rPr>
          <w:rFonts w:ascii="Times New Roman" w:eastAsia="宋体" w:hAnsi="Times New Roman" w:cs="Times New Roman"/>
          <w:color w:val="auto"/>
        </w:rPr>
        <w:t>年</w:t>
      </w:r>
      <w:r>
        <w:rPr>
          <w:rFonts w:ascii="Times New Roman" w:eastAsia="宋体" w:hAnsi="Times New Roman" w:cs="Times New Roman" w:hint="eastAsia"/>
          <w:color w:val="auto"/>
        </w:rPr>
        <w:t>7</w:t>
      </w:r>
      <w:r>
        <w:rPr>
          <w:rFonts w:ascii="Times New Roman" w:eastAsia="宋体" w:hAnsi="Times New Roman" w:cs="Times New Roman"/>
          <w:color w:val="auto"/>
        </w:rPr>
        <w:t>月</w:t>
      </w:r>
      <w:r>
        <w:rPr>
          <w:rFonts w:ascii="Times New Roman" w:eastAsia="宋体" w:hAnsi="Times New Roman" w:cs="Times New Roman" w:hint="eastAsia"/>
          <w:color w:val="auto"/>
        </w:rPr>
        <w:t>4</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7</w:t>
      </w:r>
      <w:r>
        <w:rPr>
          <w:rFonts w:ascii="Times New Roman" w:eastAsia="宋体" w:hAnsi="Times New Roman" w:cs="Times New Roman"/>
          <w:color w:val="auto"/>
        </w:rPr>
        <w:t>月</w:t>
      </w:r>
      <w:r>
        <w:rPr>
          <w:rFonts w:ascii="Times New Roman" w:eastAsia="宋体" w:hAnsi="Times New Roman" w:cs="Times New Roman" w:hint="eastAsia"/>
          <w:color w:val="auto"/>
        </w:rPr>
        <w:t>2</w:t>
      </w:r>
      <w:r w:rsidR="002B405A">
        <w:rPr>
          <w:rFonts w:ascii="Times New Roman" w:eastAsia="宋体" w:hAnsi="Times New Roman" w:cs="Times New Roman" w:hint="eastAsia"/>
          <w:color w:val="auto"/>
        </w:rPr>
        <w:t>9</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7</w:t>
      </w:r>
      <w:r>
        <w:rPr>
          <w:rFonts w:ascii="Times New Roman" w:eastAsia="宋体" w:hAnsi="Times New Roman" w:cs="Times New Roman"/>
          <w:color w:val="auto"/>
        </w:rPr>
        <w:t>月</w:t>
      </w:r>
      <w:r w:rsidR="002B405A">
        <w:rPr>
          <w:rFonts w:ascii="Times New Roman" w:eastAsia="宋体" w:hAnsi="Times New Roman" w:cs="Times New Roman" w:hint="eastAsia"/>
          <w:color w:val="auto"/>
        </w:rPr>
        <w:t>29</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w:t>
      </w:r>
      <w:r>
        <w:rPr>
          <w:rFonts w:ascii="Times New Roman" w:eastAsia="宋体" w:hAnsi="Times New Roman" w:cs="Times New Roman"/>
          <w:color w:val="auto"/>
        </w:rPr>
        <w:t>方为有效投标。</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7</w:t>
      </w:r>
      <w:r>
        <w:rPr>
          <w:rFonts w:ascii="Times New Roman" w:eastAsia="宋体" w:hAnsi="Times New Roman" w:cs="Times New Roman"/>
          <w:color w:val="auto"/>
        </w:rPr>
        <w:t>月</w:t>
      </w:r>
      <w:r w:rsidR="002B405A">
        <w:rPr>
          <w:rFonts w:ascii="Times New Roman" w:eastAsia="宋体" w:hAnsi="Times New Roman" w:cs="Times New Roman" w:hint="eastAsia"/>
          <w:color w:val="auto"/>
        </w:rPr>
        <w:t>29</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7</w:t>
      </w:r>
      <w:r>
        <w:rPr>
          <w:rFonts w:ascii="Times New Roman" w:eastAsia="宋体" w:hAnsi="Times New Roman" w:cs="Times New Roman"/>
          <w:color w:val="auto"/>
        </w:rPr>
        <w:t>月</w:t>
      </w:r>
      <w:r w:rsidR="002B405A">
        <w:rPr>
          <w:rFonts w:ascii="Times New Roman" w:eastAsia="宋体" w:hAnsi="Times New Roman" w:cs="Times New Roman" w:hint="eastAsia"/>
          <w:color w:val="auto"/>
        </w:rPr>
        <w:t>29</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w:t>
      </w:r>
      <w:r>
        <w:rPr>
          <w:rFonts w:ascii="Times New Roman" w:eastAsia="宋体" w:hAnsi="Times New Roman" w:cs="Times New Roman" w:hint="eastAsia"/>
          <w:color w:val="auto"/>
        </w:rPr>
        <w:lastRenderedPageBreak/>
        <w:t>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022-24538316</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bookmarkStart w:id="6" w:name="_GoBack"/>
      <w:r>
        <w:rPr>
          <w:rFonts w:ascii="Times New Roman" w:eastAsia="宋体" w:hAnsi="Times New Roman" w:cs="Times New Roman" w:hint="eastAsia"/>
          <w:color w:val="auto"/>
        </w:rPr>
        <w:t>天津市河北区人民法院</w:t>
      </w:r>
      <w:bookmarkEnd w:id="6"/>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天津市河北区黄纬路</w:t>
      </w:r>
      <w:r>
        <w:rPr>
          <w:rFonts w:ascii="Times New Roman" w:eastAsia="宋体" w:hAnsi="Times New Roman" w:cs="Times New Roman" w:hint="eastAsia"/>
          <w:color w:val="auto"/>
        </w:rPr>
        <w:t>17</w:t>
      </w:r>
      <w:r>
        <w:rPr>
          <w:rFonts w:ascii="Times New Roman" w:eastAsia="宋体" w:hAnsi="Times New Roman" w:cs="Times New Roman" w:hint="eastAsia"/>
          <w:color w:val="auto"/>
        </w:rPr>
        <w:t>号</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proofErr w:type="gramStart"/>
      <w:r>
        <w:rPr>
          <w:rFonts w:ascii="Times New Roman" w:eastAsia="宋体" w:hAnsi="Times New Roman" w:cs="Times New Roman" w:hint="eastAsia"/>
          <w:color w:val="auto"/>
        </w:rPr>
        <w:t>纪立东</w:t>
      </w:r>
      <w:proofErr w:type="gramEnd"/>
      <w:r>
        <w:rPr>
          <w:rFonts w:ascii="Times New Roman" w:eastAsia="宋体" w:hAnsi="Times New Roman" w:cs="Times New Roman"/>
          <w:color w:val="auto"/>
        </w:rPr>
        <w:t xml:space="preserve"> </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 xml:space="preserve">022-26243777 </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采购人质疑受理：</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联系部门：天津市河北区人民法院</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联系地址：天津市河北区黄纬路</w:t>
      </w:r>
      <w:r>
        <w:rPr>
          <w:rFonts w:ascii="Times New Roman" w:eastAsia="宋体" w:hAnsi="Times New Roman" w:cs="Times New Roman" w:hint="eastAsia"/>
          <w:color w:val="auto"/>
        </w:rPr>
        <w:t>17</w:t>
      </w:r>
      <w:r>
        <w:rPr>
          <w:rFonts w:ascii="Times New Roman" w:eastAsia="宋体" w:hAnsi="Times New Roman" w:cs="Times New Roman" w:hint="eastAsia"/>
          <w:color w:val="auto"/>
        </w:rPr>
        <w:t>号</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w:t>
      </w:r>
      <w:proofErr w:type="gramStart"/>
      <w:r>
        <w:rPr>
          <w:rFonts w:ascii="Times New Roman" w:eastAsia="宋体" w:hAnsi="Times New Roman" w:cs="Times New Roman" w:hint="eastAsia"/>
          <w:color w:val="auto"/>
        </w:rPr>
        <w:t>纪立东</w:t>
      </w:r>
      <w:proofErr w:type="gramEnd"/>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022-26243777</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4C10BD" w:rsidRDefault="00BD6DFB" w:rsidP="00965CD5">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rPr>
        <w:t>“政采贷”业务提示函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4C10BD" w:rsidRDefault="004C10BD" w:rsidP="00965CD5">
      <w:pPr>
        <w:pStyle w:val="Default"/>
        <w:spacing w:line="360" w:lineRule="auto"/>
        <w:ind w:firstLineChars="200" w:firstLine="446"/>
        <w:jc w:val="both"/>
        <w:rPr>
          <w:rFonts w:ascii="Times New Roman" w:eastAsia="宋体" w:hAnsi="Times New Roman" w:cs="Times New Roman"/>
          <w:color w:val="FF0000"/>
        </w:rPr>
      </w:pPr>
    </w:p>
    <w:p w:rsidR="004C10BD" w:rsidRDefault="004C10BD" w:rsidP="00965CD5">
      <w:pPr>
        <w:pStyle w:val="Default"/>
        <w:spacing w:line="360" w:lineRule="auto"/>
        <w:ind w:firstLineChars="200" w:firstLine="446"/>
        <w:jc w:val="both"/>
        <w:rPr>
          <w:rFonts w:ascii="Times New Roman" w:eastAsia="宋体" w:hAnsi="Times New Roman" w:cs="Times New Roman"/>
          <w:color w:val="auto"/>
        </w:rPr>
      </w:pPr>
    </w:p>
    <w:p w:rsidR="004C10BD" w:rsidRDefault="004C10BD">
      <w:pPr>
        <w:pStyle w:val="Default"/>
        <w:spacing w:line="360" w:lineRule="auto"/>
        <w:jc w:val="both"/>
        <w:rPr>
          <w:rFonts w:ascii="Times New Roman" w:eastAsia="宋体" w:hAnsi="Times New Roman" w:cs="Times New Roman"/>
          <w:color w:val="auto"/>
        </w:rPr>
      </w:pPr>
    </w:p>
    <w:p w:rsidR="004C10BD" w:rsidRDefault="00BD6DFB">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7</w:t>
      </w:r>
      <w:r>
        <w:rPr>
          <w:rFonts w:ascii="Times New Roman" w:eastAsia="宋体" w:hAnsi="Times New Roman" w:cs="Times New Roman"/>
          <w:color w:val="auto"/>
        </w:rPr>
        <w:t>月</w:t>
      </w:r>
      <w:r>
        <w:rPr>
          <w:rFonts w:ascii="Times New Roman" w:eastAsia="宋体" w:hAnsi="Times New Roman" w:cs="Times New Roman" w:hint="eastAsia"/>
          <w:color w:val="auto"/>
        </w:rPr>
        <w:t>4</w:t>
      </w:r>
      <w:r>
        <w:rPr>
          <w:rFonts w:ascii="Times New Roman" w:eastAsia="宋体" w:hAnsi="Times New Roman" w:cs="Times New Roman"/>
          <w:color w:val="auto"/>
        </w:rPr>
        <w:t>日</w:t>
      </w:r>
    </w:p>
    <w:p w:rsidR="004C10BD" w:rsidRDefault="004C10BD">
      <w:pPr>
        <w:pStyle w:val="Default"/>
        <w:spacing w:line="360" w:lineRule="auto"/>
        <w:ind w:right="892"/>
        <w:rPr>
          <w:rFonts w:ascii="Times New Roman" w:eastAsia="宋体" w:hAnsi="Times New Roman" w:cs="Times New Roman"/>
          <w:color w:val="auto"/>
        </w:rPr>
      </w:pPr>
    </w:p>
    <w:p w:rsidR="004C10BD" w:rsidRDefault="00BD6DFB">
      <w:pPr>
        <w:widowControl/>
        <w:jc w:val="left"/>
        <w:rPr>
          <w:kern w:val="0"/>
          <w:sz w:val="24"/>
          <w:szCs w:val="24"/>
        </w:rPr>
      </w:pPr>
      <w:r>
        <w:br w:type="page"/>
      </w:r>
    </w:p>
    <w:p w:rsidR="004C10BD" w:rsidRDefault="00BD6DFB">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4C10BD" w:rsidRDefault="004C10BD">
      <w:pPr>
        <w:spacing w:line="360" w:lineRule="auto"/>
        <w:jc w:val="center"/>
        <w:rPr>
          <w:rFonts w:eastAsia="方正小标宋简体"/>
          <w:bCs/>
          <w:kern w:val="0"/>
          <w:sz w:val="24"/>
          <w:szCs w:val="24"/>
        </w:rPr>
      </w:pPr>
    </w:p>
    <w:p w:rsidR="004C10BD" w:rsidRDefault="00BD6DFB" w:rsidP="00965CD5">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4C10BD" w:rsidRDefault="00BD6DFB" w:rsidP="00965CD5">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4C10BD" w:rsidRDefault="00BD6DFB" w:rsidP="00965CD5">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4C10BD" w:rsidRDefault="004C10BD">
      <w:pPr>
        <w:spacing w:line="360" w:lineRule="auto"/>
        <w:jc w:val="center"/>
        <w:rPr>
          <w:rFonts w:eastAsia="方正小标宋简体"/>
          <w:spacing w:val="-10"/>
          <w:sz w:val="24"/>
          <w:szCs w:val="24"/>
        </w:rPr>
      </w:pPr>
    </w:p>
    <w:p w:rsidR="004C10BD" w:rsidRDefault="004C10BD">
      <w:pPr>
        <w:spacing w:line="360" w:lineRule="auto"/>
        <w:jc w:val="center"/>
        <w:rPr>
          <w:rFonts w:eastAsia="方正小标宋简体"/>
          <w:spacing w:val="-10"/>
          <w:sz w:val="24"/>
          <w:szCs w:val="24"/>
        </w:rPr>
      </w:pPr>
    </w:p>
    <w:p w:rsidR="004C10BD" w:rsidRDefault="00BD6DFB">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4C10BD" w:rsidRDefault="00BD6DFB">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4C10BD" w:rsidRDefault="00BD6DFB" w:rsidP="00965CD5">
      <w:pPr>
        <w:spacing w:line="360" w:lineRule="exact"/>
        <w:ind w:firstLineChars="200" w:firstLine="446"/>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rsidR="004C10BD" w:rsidRDefault="00BD6DFB" w:rsidP="00965CD5">
      <w:pPr>
        <w:spacing w:line="360" w:lineRule="exact"/>
        <w:ind w:firstLineChars="200" w:firstLine="446"/>
        <w:rPr>
          <w:rFonts w:eastAsiaTheme="minorEastAsia"/>
          <w:sz w:val="24"/>
          <w:szCs w:val="24"/>
        </w:rPr>
      </w:pPr>
      <w:r>
        <w:rPr>
          <w:rFonts w:eastAsiaTheme="minorEastAsia"/>
          <w:sz w:val="24"/>
          <w:szCs w:val="24"/>
        </w:rPr>
        <w:t>【支持对象】以下对象可享受支持政策：</w:t>
      </w:r>
      <w:r>
        <w:rPr>
          <w:rFonts w:eastAsiaTheme="minorEastAsia"/>
          <w:sz w:val="24"/>
          <w:szCs w:val="24"/>
        </w:rPr>
        <w:t>1.</w:t>
      </w:r>
      <w:r>
        <w:rPr>
          <w:rFonts w:eastAsiaTheme="minorEastAsia"/>
          <w:sz w:val="24"/>
          <w:szCs w:val="24"/>
        </w:rPr>
        <w:t>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w:t>
      </w:r>
      <w:r>
        <w:rPr>
          <w:rFonts w:eastAsiaTheme="minorEastAsia"/>
          <w:sz w:val="24"/>
          <w:szCs w:val="24"/>
        </w:rPr>
        <w:t>2.</w:t>
      </w:r>
      <w:r>
        <w:rPr>
          <w:rFonts w:eastAsiaTheme="minorEastAsia"/>
          <w:sz w:val="24"/>
          <w:szCs w:val="24"/>
        </w:rPr>
        <w:t>符合中小企业划分标准的</w:t>
      </w:r>
      <w:r>
        <w:rPr>
          <w:rFonts w:eastAsiaTheme="minorEastAsia"/>
          <w:b/>
          <w:sz w:val="24"/>
          <w:szCs w:val="24"/>
        </w:rPr>
        <w:t>个体工商户</w:t>
      </w:r>
      <w:r>
        <w:rPr>
          <w:rFonts w:eastAsiaTheme="minorEastAsia"/>
          <w:sz w:val="24"/>
          <w:szCs w:val="24"/>
        </w:rPr>
        <w:t>。</w:t>
      </w:r>
    </w:p>
    <w:p w:rsidR="004C10BD" w:rsidRDefault="00BD6DFB" w:rsidP="00965CD5">
      <w:pPr>
        <w:spacing w:line="360" w:lineRule="exact"/>
        <w:ind w:firstLineChars="200" w:firstLine="446"/>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rsidR="004C10BD" w:rsidRDefault="00BD6DFB" w:rsidP="00965CD5">
      <w:pPr>
        <w:spacing w:line="360" w:lineRule="exact"/>
        <w:ind w:firstLineChars="200" w:firstLine="446"/>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rsidR="004C10BD" w:rsidRDefault="00BD6DFB" w:rsidP="00965CD5">
      <w:pPr>
        <w:spacing w:line="360" w:lineRule="exact"/>
        <w:ind w:firstLineChars="200" w:firstLine="446"/>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rsidR="004C10BD" w:rsidRDefault="00BD6DFB" w:rsidP="00965CD5">
      <w:pPr>
        <w:spacing w:line="360" w:lineRule="exact"/>
        <w:ind w:firstLineChars="200" w:firstLine="446"/>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rsidR="004C10BD" w:rsidRDefault="00BD6DFB" w:rsidP="00965CD5">
      <w:pPr>
        <w:spacing w:line="360" w:lineRule="exact"/>
        <w:ind w:firstLineChars="200" w:firstLine="446"/>
        <w:rPr>
          <w:rFonts w:eastAsiaTheme="minorEastAsia"/>
          <w:sz w:val="24"/>
          <w:szCs w:val="24"/>
        </w:rPr>
      </w:pPr>
      <w:r>
        <w:rPr>
          <w:rFonts w:eastAsiaTheme="minorEastAsia"/>
          <w:snapToGrid w:val="0"/>
          <w:sz w:val="24"/>
          <w:szCs w:val="24"/>
        </w:rPr>
        <w:t>以联合体形</w:t>
      </w:r>
      <w:proofErr w:type="gramStart"/>
      <w:r>
        <w:rPr>
          <w:rFonts w:eastAsiaTheme="minorEastAsia"/>
          <w:snapToGrid w:val="0"/>
          <w:sz w:val="24"/>
          <w:szCs w:val="24"/>
        </w:rPr>
        <w:t>式参加</w:t>
      </w:r>
      <w:proofErr w:type="gramEnd"/>
      <w:r>
        <w:rPr>
          <w:rFonts w:eastAsiaTheme="minorEastAsia"/>
          <w:snapToGrid w:val="0"/>
          <w:sz w:val="24"/>
          <w:szCs w:val="24"/>
        </w:rPr>
        <w:t>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w:t>
      </w:r>
      <w:proofErr w:type="gramStart"/>
      <w:r>
        <w:rPr>
          <w:rFonts w:eastAsiaTheme="minorEastAsia"/>
          <w:snapToGrid w:val="0"/>
          <w:sz w:val="24"/>
          <w:szCs w:val="24"/>
        </w:rPr>
        <w:t>微企业</w:t>
      </w:r>
      <w:proofErr w:type="gramEnd"/>
      <w:r>
        <w:rPr>
          <w:rFonts w:eastAsiaTheme="minorEastAsia"/>
          <w:snapToGrid w:val="0"/>
          <w:sz w:val="24"/>
          <w:szCs w:val="24"/>
        </w:rPr>
        <w:t>的，联合体视同小微企业。</w:t>
      </w:r>
    </w:p>
    <w:p w:rsidR="004C10BD" w:rsidRDefault="00BD6DFB" w:rsidP="00965CD5">
      <w:pPr>
        <w:spacing w:line="360" w:lineRule="exact"/>
        <w:ind w:firstLineChars="200" w:firstLine="446"/>
        <w:rPr>
          <w:rFonts w:eastAsiaTheme="minorEastAsia"/>
          <w:color w:val="000000"/>
          <w:sz w:val="24"/>
          <w:szCs w:val="24"/>
        </w:rPr>
      </w:pPr>
      <w:r>
        <w:rPr>
          <w:rFonts w:eastAsiaTheme="minorEastAsia"/>
          <w:color w:val="000000"/>
          <w:sz w:val="24"/>
          <w:szCs w:val="24"/>
        </w:rPr>
        <w:t>【注意事项】</w:t>
      </w:r>
    </w:p>
    <w:p w:rsidR="004C10BD" w:rsidRDefault="00BD6DFB" w:rsidP="00965CD5">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C10BD" w:rsidRDefault="00BD6DFB" w:rsidP="00965CD5">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中小企业应当对声明函的内容的真实性负责。声明内容如有不实，则构成提供虚假材料谋取中标、成交的情形，需承担相应的法律责任。</w:t>
      </w:r>
    </w:p>
    <w:p w:rsidR="004C10BD" w:rsidRDefault="00BD6DFB" w:rsidP="00965CD5">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C10BD" w:rsidRDefault="00BD6DFB" w:rsidP="00965CD5">
      <w:pPr>
        <w:spacing w:line="360" w:lineRule="exact"/>
        <w:ind w:firstLineChars="200" w:firstLine="446"/>
        <w:rPr>
          <w:rFonts w:eastAsiaTheme="minorEastAsia"/>
          <w:color w:val="000000"/>
          <w:sz w:val="24"/>
          <w:szCs w:val="24"/>
        </w:rPr>
      </w:pPr>
      <w:r>
        <w:rPr>
          <w:rFonts w:eastAsiaTheme="minorEastAsia"/>
          <w:color w:val="000000"/>
          <w:sz w:val="24"/>
          <w:szCs w:val="24"/>
        </w:rPr>
        <w:t>【政策目录】</w:t>
      </w:r>
    </w:p>
    <w:p w:rsidR="004C10BD" w:rsidRDefault="00BD6DFB" w:rsidP="00965CD5">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《中华人民共和国政府采购法》第九条</w:t>
      </w:r>
    </w:p>
    <w:p w:rsidR="004C10BD" w:rsidRDefault="00BD6DFB" w:rsidP="00965CD5">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《中华人民共和国政府采购法实施条例》第六条</w:t>
      </w:r>
    </w:p>
    <w:p w:rsidR="004C10BD" w:rsidRDefault="00BD6DFB" w:rsidP="00965CD5">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w:t>
      </w:r>
      <w:r>
        <w:rPr>
          <w:rFonts w:eastAsiaTheme="minorEastAsia"/>
          <w:color w:val="000000"/>
          <w:sz w:val="24"/>
          <w:szCs w:val="24"/>
        </w:rPr>
        <w:t xml:space="preserve"> </w:t>
      </w:r>
      <w:r>
        <w:rPr>
          <w:rFonts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color w:val="000000"/>
          <w:sz w:val="24"/>
          <w:szCs w:val="24"/>
        </w:rPr>
        <w:t>〕</w:t>
      </w:r>
      <w:r>
        <w:rPr>
          <w:rFonts w:eastAsiaTheme="minorEastAsia"/>
          <w:color w:val="000000"/>
          <w:sz w:val="24"/>
          <w:szCs w:val="24"/>
        </w:rPr>
        <w:t>46</w:t>
      </w:r>
      <w:r>
        <w:rPr>
          <w:rFonts w:eastAsiaTheme="minorEastAsia"/>
          <w:color w:val="000000"/>
          <w:sz w:val="24"/>
          <w:szCs w:val="24"/>
        </w:rPr>
        <w:t>号）</w:t>
      </w:r>
    </w:p>
    <w:p w:rsidR="004C10BD" w:rsidRDefault="00BD6DFB" w:rsidP="00965CD5">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color w:val="000000"/>
          <w:sz w:val="24"/>
          <w:szCs w:val="24"/>
        </w:rPr>
        <w:t>〕</w:t>
      </w:r>
      <w:r>
        <w:rPr>
          <w:rFonts w:eastAsiaTheme="minorEastAsia"/>
          <w:color w:val="000000"/>
          <w:sz w:val="24"/>
          <w:szCs w:val="24"/>
        </w:rPr>
        <w:t>19</w:t>
      </w:r>
      <w:r>
        <w:rPr>
          <w:rFonts w:eastAsiaTheme="minorEastAsia"/>
          <w:color w:val="000000"/>
          <w:sz w:val="24"/>
          <w:szCs w:val="24"/>
        </w:rPr>
        <w:t>号）</w:t>
      </w:r>
    </w:p>
    <w:p w:rsidR="004C10BD" w:rsidRDefault="00BD6DFB" w:rsidP="00965CD5">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color w:val="000000"/>
          <w:sz w:val="24"/>
          <w:szCs w:val="24"/>
        </w:rPr>
        <w:t>天津市财政局</w:t>
      </w:r>
      <w:r>
        <w:rPr>
          <w:rFonts w:eastAsiaTheme="minorEastAsia"/>
          <w:color w:val="000000"/>
          <w:sz w:val="24"/>
          <w:szCs w:val="24"/>
        </w:rPr>
        <w:t xml:space="preserve"> </w:t>
      </w:r>
      <w:r>
        <w:rPr>
          <w:rFonts w:eastAsiaTheme="minorEastAsia"/>
          <w:color w:val="000000"/>
          <w:sz w:val="24"/>
          <w:szCs w:val="24"/>
        </w:rPr>
        <w:t>天津市工业和信息化局关于贯彻落实《政府采购促进中小企业发展管理办法》的通知（</w:t>
      </w:r>
      <w:proofErr w:type="gramStart"/>
      <w:r>
        <w:rPr>
          <w:rFonts w:eastAsiaTheme="minorEastAsia"/>
          <w:color w:val="000000"/>
          <w:sz w:val="24"/>
          <w:szCs w:val="24"/>
        </w:rPr>
        <w:t>津财采〔</w:t>
      </w:r>
      <w:r>
        <w:rPr>
          <w:rFonts w:eastAsiaTheme="minorEastAsia"/>
          <w:color w:val="000000"/>
          <w:sz w:val="24"/>
          <w:szCs w:val="24"/>
        </w:rPr>
        <w:t>2021</w:t>
      </w:r>
      <w:r>
        <w:rPr>
          <w:rFonts w:eastAsiaTheme="minorEastAsia"/>
          <w:color w:val="000000"/>
          <w:sz w:val="24"/>
          <w:szCs w:val="24"/>
        </w:rPr>
        <w:t>〕</w:t>
      </w:r>
      <w:proofErr w:type="gramEnd"/>
      <w:r>
        <w:rPr>
          <w:rFonts w:eastAsiaTheme="minorEastAsia"/>
          <w:color w:val="000000"/>
          <w:sz w:val="24"/>
          <w:szCs w:val="24"/>
        </w:rPr>
        <w:t>12</w:t>
      </w:r>
      <w:r>
        <w:rPr>
          <w:rFonts w:eastAsiaTheme="minorEastAsia"/>
          <w:color w:val="000000"/>
          <w:sz w:val="24"/>
          <w:szCs w:val="24"/>
        </w:rPr>
        <w:t>号）</w:t>
      </w:r>
    </w:p>
    <w:p w:rsidR="004C10BD" w:rsidRDefault="00BD6DFB" w:rsidP="00965CD5">
      <w:pPr>
        <w:spacing w:line="360" w:lineRule="exact"/>
        <w:ind w:firstLineChars="200" w:firstLine="446"/>
        <w:rPr>
          <w:rFonts w:eastAsiaTheme="minorEastAsia"/>
          <w:sz w:val="24"/>
        </w:rPr>
      </w:pPr>
      <w:r>
        <w:rPr>
          <w:rFonts w:eastAsiaTheme="minorEastAsia"/>
          <w:sz w:val="24"/>
        </w:rPr>
        <w:t>6.</w:t>
      </w:r>
      <w:r>
        <w:rPr>
          <w:rFonts w:eastAsiaTheme="minorEastAsia"/>
          <w:sz w:val="24"/>
        </w:rPr>
        <w:t>市财政局</w:t>
      </w:r>
      <w:r>
        <w:rPr>
          <w:rFonts w:eastAsiaTheme="minorEastAsia"/>
          <w:sz w:val="24"/>
        </w:rPr>
        <w:t xml:space="preserve"> </w:t>
      </w:r>
      <w:r>
        <w:rPr>
          <w:rFonts w:eastAsiaTheme="minorEastAsia"/>
          <w:sz w:val="24"/>
        </w:rPr>
        <w:t>市发展改革委</w:t>
      </w:r>
      <w:r>
        <w:rPr>
          <w:rFonts w:eastAsiaTheme="minorEastAsia"/>
          <w:sz w:val="24"/>
        </w:rPr>
        <w:t xml:space="preserve"> </w:t>
      </w:r>
      <w:r>
        <w:rPr>
          <w:rFonts w:eastAsiaTheme="minorEastAsia"/>
          <w:sz w:val="24"/>
        </w:rPr>
        <w:t>市住房城乡建设委</w:t>
      </w:r>
      <w:r>
        <w:rPr>
          <w:rFonts w:eastAsiaTheme="minorEastAsia"/>
          <w:sz w:val="24"/>
        </w:rPr>
        <w:t xml:space="preserve"> </w:t>
      </w:r>
      <w:r>
        <w:rPr>
          <w:rFonts w:eastAsiaTheme="minorEastAsia"/>
          <w:sz w:val="24"/>
        </w:rPr>
        <w:t>市交通运输委</w:t>
      </w:r>
      <w:r>
        <w:rPr>
          <w:rFonts w:eastAsiaTheme="minorEastAsia"/>
          <w:sz w:val="24"/>
        </w:rPr>
        <w:t xml:space="preserve"> </w:t>
      </w:r>
      <w:r>
        <w:rPr>
          <w:rFonts w:eastAsiaTheme="minorEastAsia"/>
          <w:sz w:val="24"/>
        </w:rPr>
        <w:t>市水</w:t>
      </w:r>
      <w:proofErr w:type="gramStart"/>
      <w:r>
        <w:rPr>
          <w:rFonts w:eastAsiaTheme="minorEastAsia"/>
          <w:sz w:val="24"/>
        </w:rPr>
        <w:t>务</w:t>
      </w:r>
      <w:proofErr w:type="gramEnd"/>
      <w:r>
        <w:rPr>
          <w:rFonts w:eastAsiaTheme="minorEastAsia"/>
          <w:sz w:val="24"/>
        </w:rPr>
        <w:t>局</w:t>
      </w:r>
      <w:r>
        <w:rPr>
          <w:rFonts w:eastAsiaTheme="minorEastAsia"/>
          <w:sz w:val="24"/>
        </w:rPr>
        <w:t xml:space="preserve"> </w:t>
      </w:r>
      <w:r>
        <w:rPr>
          <w:rFonts w:eastAsiaTheme="minorEastAsia"/>
          <w:sz w:val="24"/>
        </w:rPr>
        <w:t>市政务服务办关于进一步贯彻落实政府采购支持中小企业政策的通知（</w:t>
      </w:r>
      <w:proofErr w:type="gramStart"/>
      <w:r>
        <w:rPr>
          <w:rFonts w:eastAsiaTheme="minorEastAsia"/>
          <w:sz w:val="24"/>
        </w:rPr>
        <w:t>津财采〔</w:t>
      </w:r>
      <w:r>
        <w:rPr>
          <w:rFonts w:eastAsiaTheme="minorEastAsia"/>
          <w:sz w:val="24"/>
        </w:rPr>
        <w:t>2022</w:t>
      </w:r>
      <w:r>
        <w:rPr>
          <w:rFonts w:eastAsiaTheme="minorEastAsia"/>
          <w:sz w:val="24"/>
        </w:rPr>
        <w:t>〕</w:t>
      </w:r>
      <w:proofErr w:type="gramEnd"/>
      <w:r>
        <w:rPr>
          <w:rFonts w:eastAsiaTheme="minorEastAsia"/>
          <w:sz w:val="24"/>
        </w:rPr>
        <w:t>11</w:t>
      </w:r>
      <w:r>
        <w:rPr>
          <w:rFonts w:eastAsiaTheme="minorEastAsia"/>
          <w:sz w:val="24"/>
        </w:rPr>
        <w:t>号）</w:t>
      </w:r>
    </w:p>
    <w:p w:rsidR="004C10BD" w:rsidRDefault="004C10BD" w:rsidP="00965CD5">
      <w:pPr>
        <w:spacing w:line="360" w:lineRule="exact"/>
        <w:ind w:firstLineChars="200" w:firstLine="446"/>
        <w:rPr>
          <w:rFonts w:eastAsiaTheme="minorEastAsia"/>
          <w:sz w:val="24"/>
        </w:rPr>
      </w:pPr>
    </w:p>
    <w:p w:rsidR="004C10BD" w:rsidRDefault="00BD6DFB">
      <w:pPr>
        <w:adjustRightInd w:val="0"/>
        <w:snapToGrid w:val="0"/>
        <w:spacing w:line="400" w:lineRule="exact"/>
        <w:jc w:val="center"/>
        <w:rPr>
          <w:b/>
          <w:sz w:val="24"/>
          <w:szCs w:val="24"/>
        </w:rPr>
      </w:pPr>
      <w:r>
        <w:rPr>
          <w:b/>
          <w:sz w:val="24"/>
          <w:szCs w:val="24"/>
        </w:rPr>
        <w:lastRenderedPageBreak/>
        <w:t>诚信参与政府采购活动提示函</w:t>
      </w:r>
    </w:p>
    <w:p w:rsidR="004C10BD" w:rsidRDefault="004C10BD">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4C10BD" w:rsidRDefault="00BD6DFB" w:rsidP="00965CD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4C10BD" w:rsidRDefault="00BD6DFB" w:rsidP="00965CD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4C10BD" w:rsidRDefault="00BD6DFB" w:rsidP="00965CD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f0"/>
          <w:rFonts w:ascii="Times New Roman" w:eastAsiaTheme="minorEastAsia" w:hAnsi="Times New Roman" w:cs="Times New Roman"/>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4C10BD" w:rsidRDefault="00BD6DFB" w:rsidP="00965CD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4C10BD" w:rsidRDefault="00BD6DFB" w:rsidP="00965CD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4C10BD" w:rsidRDefault="00BD6DFB" w:rsidP="00965CD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4C10BD" w:rsidRDefault="00BD6DFB" w:rsidP="00965CD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4C10BD" w:rsidRDefault="00BD6DFB" w:rsidP="00965CD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4C10BD" w:rsidRDefault="00BD6DFB" w:rsidP="00965CD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4C10BD" w:rsidRDefault="00BD6DFB" w:rsidP="00965CD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4C10BD" w:rsidRDefault="00BD6DFB" w:rsidP="00965CD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4C10BD" w:rsidRDefault="004C10BD" w:rsidP="00965CD5">
      <w:pPr>
        <w:spacing w:line="360" w:lineRule="exact"/>
        <w:ind w:firstLineChars="200" w:firstLine="446"/>
        <w:rPr>
          <w:rFonts w:eastAsiaTheme="minorEastAsia"/>
          <w:sz w:val="24"/>
        </w:rPr>
      </w:pPr>
    </w:p>
    <w:p w:rsidR="004C10BD" w:rsidRDefault="004C10BD" w:rsidP="00965CD5">
      <w:pPr>
        <w:spacing w:line="360" w:lineRule="exact"/>
        <w:ind w:firstLineChars="200" w:firstLine="609"/>
        <w:rPr>
          <w:b/>
          <w:bCs/>
          <w:kern w:val="28"/>
          <w:sz w:val="32"/>
          <w:szCs w:val="32"/>
        </w:rPr>
      </w:pPr>
    </w:p>
    <w:p w:rsidR="004C10BD" w:rsidRDefault="00BD6DFB">
      <w:pPr>
        <w:widowControl/>
        <w:jc w:val="left"/>
        <w:rPr>
          <w:b/>
          <w:bCs/>
          <w:kern w:val="28"/>
          <w:sz w:val="32"/>
          <w:szCs w:val="32"/>
          <w:lang w:val="zh-CN"/>
        </w:rPr>
      </w:pPr>
      <w:r>
        <w:br w:type="page"/>
      </w:r>
    </w:p>
    <w:p w:rsidR="004C10BD" w:rsidRDefault="00BD6DFB">
      <w:pPr>
        <w:pStyle w:val="ac"/>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5"/>
    </w:p>
    <w:p w:rsidR="004C10BD" w:rsidRDefault="00BD6DFB" w:rsidP="00965CD5">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4C10BD" w:rsidRDefault="00BD6DFB" w:rsidP="00965CD5">
      <w:pPr>
        <w:autoSpaceDE w:val="0"/>
        <w:autoSpaceDN w:val="0"/>
        <w:adjustRightInd w:val="0"/>
        <w:spacing w:line="360" w:lineRule="auto"/>
        <w:ind w:firstLineChars="200" w:firstLine="446"/>
        <w:rPr>
          <w:sz w:val="24"/>
        </w:rPr>
      </w:pPr>
      <w:r>
        <w:rPr>
          <w:rFonts w:eastAsia="......."/>
          <w:kern w:val="0"/>
          <w:sz w:val="24"/>
          <w:szCs w:val="24"/>
        </w:rPr>
        <w:t>（一）</w:t>
      </w:r>
      <w:r>
        <w:rPr>
          <w:sz w:val="24"/>
        </w:rPr>
        <w:t>报价要求</w:t>
      </w:r>
    </w:p>
    <w:p w:rsidR="004C10BD" w:rsidRDefault="00BD6DFB" w:rsidP="00965CD5">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4C10BD" w:rsidRDefault="00BD6DFB" w:rsidP="00965CD5">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rsidR="004C10BD" w:rsidRDefault="00BD6DFB" w:rsidP="00965CD5">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4C10BD" w:rsidRDefault="00BD6DFB" w:rsidP="00965CD5">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4C10BD" w:rsidRDefault="00BD6DFB" w:rsidP="00965CD5">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4C10BD" w:rsidRDefault="00BD6DFB" w:rsidP="00965CD5">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2</w:t>
      </w:r>
      <w:r>
        <w:rPr>
          <w:rFonts w:hint="eastAsia"/>
          <w:sz w:val="24"/>
        </w:rPr>
        <w:t>年的服务期，签订合同之日起</w:t>
      </w:r>
      <w:r>
        <w:rPr>
          <w:rFonts w:hint="eastAsia"/>
          <w:sz w:val="24"/>
        </w:rPr>
        <w:t>7</w:t>
      </w:r>
      <w:r>
        <w:rPr>
          <w:rFonts w:hint="eastAsia"/>
          <w:sz w:val="24"/>
        </w:rPr>
        <w:t>日内物业人员进场服务</w:t>
      </w:r>
      <w:r>
        <w:rPr>
          <w:sz w:val="24"/>
        </w:rPr>
        <w:t>（特殊情况以合同为准）。</w:t>
      </w:r>
    </w:p>
    <w:p w:rsidR="004C10BD" w:rsidRDefault="00BD6DFB" w:rsidP="00965CD5">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详见项目需求书</w:t>
      </w:r>
      <w:r>
        <w:rPr>
          <w:sz w:val="24"/>
        </w:rPr>
        <w:t>（特殊情况以合同为准）。</w:t>
      </w:r>
    </w:p>
    <w:p w:rsidR="004C10BD" w:rsidRDefault="00BD6DFB" w:rsidP="00965CD5">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4C10BD" w:rsidRDefault="00BD6DFB" w:rsidP="00965CD5">
      <w:pPr>
        <w:autoSpaceDE w:val="0"/>
        <w:autoSpaceDN w:val="0"/>
        <w:adjustRightInd w:val="0"/>
        <w:spacing w:line="360" w:lineRule="auto"/>
        <w:ind w:firstLineChars="200" w:firstLine="446"/>
        <w:rPr>
          <w:sz w:val="24"/>
        </w:rPr>
      </w:pPr>
      <w:r>
        <w:rPr>
          <w:sz w:val="24"/>
        </w:rPr>
        <w:t>按</w:t>
      </w:r>
      <w:r>
        <w:rPr>
          <w:rFonts w:hint="eastAsia"/>
          <w:sz w:val="24"/>
        </w:rPr>
        <w:t>季度</w:t>
      </w:r>
      <w:r>
        <w:rPr>
          <w:sz w:val="24"/>
        </w:rPr>
        <w:t>付款，每</w:t>
      </w:r>
      <w:r>
        <w:rPr>
          <w:rFonts w:hint="eastAsia"/>
          <w:sz w:val="24"/>
        </w:rPr>
        <w:t>季度首</w:t>
      </w:r>
      <w:r>
        <w:rPr>
          <w:sz w:val="24"/>
        </w:rPr>
        <w:t>月</w:t>
      </w:r>
      <w:r>
        <w:rPr>
          <w:rFonts w:hint="eastAsia"/>
          <w:sz w:val="24"/>
        </w:rPr>
        <w:t>30</w:t>
      </w:r>
      <w:r>
        <w:rPr>
          <w:sz w:val="24"/>
        </w:rPr>
        <w:t>日前支付上一</w:t>
      </w:r>
      <w:r>
        <w:rPr>
          <w:rFonts w:hint="eastAsia"/>
          <w:sz w:val="24"/>
        </w:rPr>
        <w:t>季度</w:t>
      </w:r>
      <w:r>
        <w:rPr>
          <w:sz w:val="24"/>
        </w:rPr>
        <w:t>服务费（特殊情况以合同为准）。</w:t>
      </w:r>
    </w:p>
    <w:p w:rsidR="004C10BD" w:rsidRDefault="00BD6DFB" w:rsidP="00965CD5">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4C10BD" w:rsidRDefault="00BD6DFB" w:rsidP="00965CD5">
      <w:pPr>
        <w:autoSpaceDE w:val="0"/>
        <w:autoSpaceDN w:val="0"/>
        <w:adjustRightInd w:val="0"/>
        <w:spacing w:line="360" w:lineRule="auto"/>
        <w:ind w:firstLineChars="200" w:firstLine="446"/>
        <w:rPr>
          <w:sz w:val="24"/>
        </w:rPr>
      </w:pPr>
      <w:r>
        <w:rPr>
          <w:sz w:val="24"/>
        </w:rPr>
        <w:t>本项目不收取投标保证金和履约保证金。</w:t>
      </w:r>
    </w:p>
    <w:p w:rsidR="004C10BD" w:rsidRDefault="00BD6DFB" w:rsidP="00965CD5">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4C10BD" w:rsidRDefault="00BD6DFB" w:rsidP="00965CD5">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的参考资料一并存档。验收结束后，应当出具验收书，列明各项服务的考核验收情况及项目总体评价，由验收双方共同签署。</w:t>
      </w:r>
    </w:p>
    <w:p w:rsidR="004C10BD" w:rsidRDefault="00BD6DFB" w:rsidP="00965CD5">
      <w:pPr>
        <w:autoSpaceDE w:val="0"/>
        <w:autoSpaceDN w:val="0"/>
        <w:adjustRightInd w:val="0"/>
        <w:spacing w:line="360" w:lineRule="auto"/>
        <w:ind w:firstLineChars="200" w:firstLine="446"/>
        <w:rPr>
          <w:bCs/>
          <w:sz w:val="24"/>
        </w:rPr>
      </w:pPr>
      <w:r>
        <w:rPr>
          <w:sz w:val="24"/>
        </w:rPr>
        <w:t>二</w:t>
      </w:r>
      <w:r>
        <w:rPr>
          <w:bCs/>
          <w:sz w:val="24"/>
        </w:rPr>
        <w:t>、技术要求</w:t>
      </w:r>
    </w:p>
    <w:p w:rsidR="004C10BD" w:rsidRDefault="00BD6DFB" w:rsidP="00965CD5">
      <w:pPr>
        <w:spacing w:line="360" w:lineRule="auto"/>
        <w:ind w:firstLineChars="200" w:firstLine="446"/>
        <w:outlineLvl w:val="0"/>
        <w:rPr>
          <w:sz w:val="24"/>
        </w:rPr>
      </w:pPr>
      <w:r>
        <w:rPr>
          <w:rFonts w:hint="eastAsia"/>
          <w:sz w:val="24"/>
        </w:rPr>
        <w:lastRenderedPageBreak/>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4C10BD" w:rsidRDefault="00BD6DFB" w:rsidP="00965CD5">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4C10BD" w:rsidRDefault="00BD6DFB" w:rsidP="00965CD5">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4C10BD" w:rsidRDefault="00BD6DFB" w:rsidP="00965CD5">
      <w:pPr>
        <w:spacing w:line="360" w:lineRule="auto"/>
        <w:ind w:firstLineChars="200" w:firstLine="446"/>
        <w:outlineLvl w:val="0"/>
        <w:rPr>
          <w:sz w:val="24"/>
        </w:rPr>
      </w:pPr>
      <w:r>
        <w:rPr>
          <w:sz w:val="24"/>
        </w:rPr>
        <w:t>（四）具体需求详见本部分项目需求书。</w:t>
      </w:r>
    </w:p>
    <w:p w:rsidR="004C10BD" w:rsidRDefault="00BD6DFB" w:rsidP="00965CD5">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C10BD">
        <w:trPr>
          <w:trHeight w:val="285"/>
          <w:jc w:val="center"/>
        </w:trPr>
        <w:tc>
          <w:tcPr>
            <w:tcW w:w="9393" w:type="dxa"/>
            <w:gridSpan w:val="3"/>
            <w:shd w:val="clear" w:color="auto" w:fill="auto"/>
            <w:vAlign w:val="center"/>
          </w:tcPr>
          <w:p w:rsidR="004C10BD" w:rsidRDefault="00BD6DFB">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15</w:t>
            </w:r>
            <w:r>
              <w:rPr>
                <w:kern w:val="0"/>
                <w:sz w:val="24"/>
                <w:szCs w:val="24"/>
              </w:rPr>
              <w:t>分）</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kern w:val="0"/>
                <w:sz w:val="24"/>
                <w:szCs w:val="24"/>
              </w:rPr>
              <w:t>分值</w:t>
            </w:r>
          </w:p>
        </w:tc>
      </w:tr>
      <w:tr w:rsidR="004C10BD">
        <w:trPr>
          <w:trHeight w:val="780"/>
          <w:jc w:val="center"/>
        </w:trPr>
        <w:tc>
          <w:tcPr>
            <w:tcW w:w="663" w:type="dxa"/>
            <w:shd w:val="clear" w:color="auto" w:fill="auto"/>
            <w:noWrap/>
            <w:vAlign w:val="center"/>
          </w:tcPr>
          <w:p w:rsidR="004C10BD" w:rsidRDefault="00BD6DFB">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4C10BD" w:rsidRDefault="00BD6DFB">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rsidR="004C10BD" w:rsidRDefault="00BD6DFB">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4C10BD" w:rsidRDefault="00BD6DFB">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15</w:t>
            </w:r>
          </w:p>
          <w:p w:rsidR="004C10BD" w:rsidRDefault="00BD6DFB">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15</w:t>
            </w:r>
          </w:p>
        </w:tc>
      </w:tr>
      <w:tr w:rsidR="004C10BD">
        <w:trPr>
          <w:trHeight w:val="70"/>
          <w:jc w:val="center"/>
        </w:trPr>
        <w:tc>
          <w:tcPr>
            <w:tcW w:w="9393" w:type="dxa"/>
            <w:gridSpan w:val="3"/>
            <w:shd w:val="clear" w:color="auto" w:fill="auto"/>
            <w:noWrap/>
            <w:vAlign w:val="center"/>
          </w:tcPr>
          <w:p w:rsidR="004C10BD" w:rsidRDefault="00BD6DFB">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55</w:t>
            </w:r>
            <w:r>
              <w:rPr>
                <w:kern w:val="0"/>
                <w:sz w:val="24"/>
                <w:szCs w:val="24"/>
              </w:rPr>
              <w:t>分）</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kern w:val="0"/>
                <w:sz w:val="24"/>
                <w:szCs w:val="24"/>
              </w:rPr>
              <w:t>分值</w:t>
            </w:r>
          </w:p>
        </w:tc>
      </w:tr>
      <w:tr w:rsidR="004C10BD">
        <w:trPr>
          <w:trHeight w:val="1050"/>
          <w:jc w:val="center"/>
        </w:trPr>
        <w:tc>
          <w:tcPr>
            <w:tcW w:w="663" w:type="dxa"/>
            <w:shd w:val="clear" w:color="auto" w:fill="auto"/>
            <w:noWrap/>
            <w:vAlign w:val="center"/>
          </w:tcPr>
          <w:p w:rsidR="004C10BD" w:rsidRDefault="00BD6DFB">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4C10BD" w:rsidRDefault="00BD6DFB">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4C10BD" w:rsidRDefault="00BD6DFB">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rsidR="004C10BD" w:rsidRDefault="00BD6DFB">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合同原件扫描件。包括买卖双方名称及盖章、物业服务期限（合同服务起始日期为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年的时间）、物业服务内容（内容至少包含保洁服务、秩序维护服务、综合维修及餐饮服务）</w:t>
            </w:r>
          </w:p>
          <w:p w:rsidR="004C10BD" w:rsidRDefault="00BD6DFB">
            <w:pPr>
              <w:widowControl/>
              <w:adjustRightInd w:val="0"/>
              <w:snapToGrid w:val="0"/>
              <w:spacing w:line="360" w:lineRule="auto"/>
              <w:rPr>
                <w:kern w:val="0"/>
                <w:sz w:val="24"/>
                <w:szCs w:val="24"/>
              </w:rPr>
            </w:pPr>
            <w:r>
              <w:rPr>
                <w:rFonts w:hint="eastAsia"/>
                <w:kern w:val="0"/>
                <w:sz w:val="24"/>
                <w:szCs w:val="24"/>
              </w:rPr>
              <w:t xml:space="preserve">B. </w:t>
            </w:r>
            <w:r>
              <w:rPr>
                <w:rFonts w:hint="eastAsia"/>
                <w:kern w:val="0"/>
                <w:sz w:val="24"/>
                <w:szCs w:val="24"/>
              </w:rPr>
              <w:t>提供上述合同服务期限内至少一个月的服务方开具的物业费发票凭证原件扫描件。</w:t>
            </w:r>
          </w:p>
          <w:p w:rsidR="004C10BD" w:rsidRDefault="00BD6DFB">
            <w:pPr>
              <w:widowControl/>
              <w:adjustRightInd w:val="0"/>
              <w:snapToGrid w:val="0"/>
              <w:spacing w:line="360" w:lineRule="auto"/>
              <w:rPr>
                <w:kern w:val="0"/>
                <w:sz w:val="24"/>
                <w:szCs w:val="24"/>
              </w:rPr>
            </w:pPr>
            <w:r>
              <w:rPr>
                <w:rFonts w:hint="eastAsia"/>
                <w:kern w:val="0"/>
                <w:sz w:val="24"/>
                <w:szCs w:val="24"/>
              </w:rPr>
              <w:t xml:space="preserve">C. </w:t>
            </w:r>
            <w:r>
              <w:rPr>
                <w:rFonts w:hint="eastAsia"/>
                <w:kern w:val="0"/>
                <w:sz w:val="24"/>
                <w:szCs w:val="24"/>
              </w:rPr>
              <w:t>上述合同履行良好的相关证明材料原件扫描件（加盖上述合同甲方单位公章或上述合同中所盖的甲方印章）。</w:t>
            </w:r>
          </w:p>
          <w:p w:rsidR="004C10BD" w:rsidRDefault="00BD6DFB">
            <w:pPr>
              <w:widowControl/>
              <w:adjustRightInd w:val="0"/>
              <w:snapToGrid w:val="0"/>
              <w:spacing w:line="360" w:lineRule="auto"/>
              <w:rPr>
                <w:kern w:val="0"/>
                <w:sz w:val="24"/>
                <w:szCs w:val="24"/>
              </w:rPr>
            </w:pPr>
            <w:r>
              <w:rPr>
                <w:kern w:val="0"/>
                <w:sz w:val="24"/>
                <w:szCs w:val="24"/>
              </w:rPr>
              <w:t>每个业绩</w:t>
            </w:r>
            <w:r>
              <w:rPr>
                <w:kern w:val="0"/>
                <w:sz w:val="24"/>
                <w:szCs w:val="24"/>
              </w:rPr>
              <w:t>2</w:t>
            </w:r>
            <w:r>
              <w:rPr>
                <w:kern w:val="0"/>
                <w:sz w:val="24"/>
                <w:szCs w:val="24"/>
              </w:rPr>
              <w:t>分，最多</w:t>
            </w:r>
            <w:r>
              <w:rPr>
                <w:rFonts w:hint="eastAsia"/>
                <w:kern w:val="0"/>
                <w:sz w:val="24"/>
                <w:szCs w:val="24"/>
              </w:rPr>
              <w:t>6</w:t>
            </w:r>
            <w:r>
              <w:rPr>
                <w:kern w:val="0"/>
                <w:sz w:val="24"/>
                <w:szCs w:val="24"/>
              </w:rPr>
              <w:t>分</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6</w:t>
            </w:r>
          </w:p>
        </w:tc>
      </w:tr>
      <w:tr w:rsidR="004C10BD">
        <w:trPr>
          <w:trHeight w:val="1050"/>
          <w:jc w:val="center"/>
        </w:trPr>
        <w:tc>
          <w:tcPr>
            <w:tcW w:w="663" w:type="dxa"/>
            <w:shd w:val="clear" w:color="auto" w:fill="auto"/>
            <w:noWrap/>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lastRenderedPageBreak/>
              <w:t>2</w:t>
            </w:r>
          </w:p>
        </w:tc>
        <w:tc>
          <w:tcPr>
            <w:tcW w:w="1419" w:type="dxa"/>
            <w:shd w:val="clear" w:color="auto" w:fill="auto"/>
            <w:vAlign w:val="center"/>
          </w:tcPr>
          <w:p w:rsidR="004C10BD" w:rsidRDefault="00BD6DFB">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4C10BD" w:rsidRDefault="00BD6DFB">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投标人具备质量管理体系认证、环境管理体系认证、职业健康安全管理体系认证、食品安全管理体系认证、</w:t>
            </w:r>
            <w:r>
              <w:rPr>
                <w:rFonts w:hint="eastAsia"/>
                <w:kern w:val="0"/>
                <w:sz w:val="24"/>
                <w:szCs w:val="24"/>
              </w:rPr>
              <w:t>HACCP</w:t>
            </w:r>
            <w:r>
              <w:rPr>
                <w:rFonts w:hint="eastAsia"/>
                <w:kern w:val="0"/>
                <w:sz w:val="24"/>
                <w:szCs w:val="24"/>
              </w:rPr>
              <w:t>管理体系认证，提供证书扫描件。</w:t>
            </w:r>
          </w:p>
          <w:p w:rsidR="004C10BD" w:rsidRDefault="00BD6DFB">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5</w:t>
            </w:r>
            <w:r>
              <w:rPr>
                <w:rFonts w:hint="eastAsia"/>
                <w:kern w:val="0"/>
                <w:sz w:val="24"/>
                <w:szCs w:val="24"/>
              </w:rPr>
              <w:t>分</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5</w:t>
            </w:r>
          </w:p>
        </w:tc>
      </w:tr>
      <w:tr w:rsidR="004C10BD">
        <w:trPr>
          <w:trHeight w:val="1050"/>
          <w:jc w:val="center"/>
        </w:trPr>
        <w:tc>
          <w:tcPr>
            <w:tcW w:w="663" w:type="dxa"/>
            <w:shd w:val="clear" w:color="auto" w:fill="auto"/>
            <w:noWrap/>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shd w:val="clear" w:color="auto" w:fill="auto"/>
            <w:vAlign w:val="center"/>
          </w:tcPr>
          <w:p w:rsidR="004C10BD" w:rsidRDefault="00BD6DFB">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投入的项目经理为投标单位正式员工，提供项目经理姓名、开标日前三个月中连续两个月的由投标单位或其分公司为该项目经理缴纳社会保险证明扫描件，否则不予认定加分。</w:t>
            </w:r>
          </w:p>
          <w:p w:rsidR="004C10BD" w:rsidRDefault="00BD6DFB">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）提供项目经理毕业证书扫描件，该项目经理具有大学本科或以上学历的：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）提供项目经理用户服务证明扫描件（加盖用户单位公章），用户服务证明能表明该项目经理具备五年或以上非住宅物业管理经验的：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）提供项目经理身份证扫描件，该项目经理年龄在</w:t>
            </w:r>
            <w:r>
              <w:rPr>
                <w:rFonts w:hint="eastAsia"/>
                <w:kern w:val="0"/>
                <w:sz w:val="24"/>
                <w:szCs w:val="24"/>
              </w:rPr>
              <w:t>45</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5</w:t>
            </w:r>
          </w:p>
        </w:tc>
      </w:tr>
      <w:tr w:rsidR="004C10BD">
        <w:trPr>
          <w:trHeight w:val="1050"/>
          <w:jc w:val="center"/>
        </w:trPr>
        <w:tc>
          <w:tcPr>
            <w:tcW w:w="663" w:type="dxa"/>
            <w:shd w:val="clear" w:color="auto" w:fill="auto"/>
            <w:noWrap/>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4</w:t>
            </w:r>
          </w:p>
        </w:tc>
        <w:tc>
          <w:tcPr>
            <w:tcW w:w="1419"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rsidR="004C10BD" w:rsidRDefault="00BD6DFB">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Pr>
                <w:rFonts w:ascii="宋体" w:hAnsi="宋体" w:cs="宋体" w:hint="eastAsia"/>
                <w:sz w:val="24"/>
                <w:szCs w:val="24"/>
              </w:rPr>
              <w:t>秩序主管</w:t>
            </w:r>
            <w:r>
              <w:rPr>
                <w:rFonts w:hint="eastAsia"/>
                <w:kern w:val="0"/>
                <w:sz w:val="24"/>
                <w:szCs w:val="24"/>
              </w:rPr>
              <w:t>：提供</w:t>
            </w:r>
            <w:r>
              <w:rPr>
                <w:rFonts w:ascii="宋体" w:hAnsi="宋体" w:cs="宋体" w:hint="eastAsia"/>
                <w:sz w:val="24"/>
                <w:szCs w:val="24"/>
              </w:rPr>
              <w:t>公安机关盖章的保安员证及《职业资格证书（建（构）筑物消防员或消防设施操作员）》</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rFonts w:ascii="宋体" w:hAnsi="宋体" w:cs="宋体" w:hint="eastAsia"/>
                <w:sz w:val="24"/>
                <w:szCs w:val="24"/>
              </w:rPr>
              <w:t>秩序主管</w:t>
            </w:r>
            <w:r>
              <w:rPr>
                <w:rFonts w:hint="eastAsia"/>
                <w:kern w:val="0"/>
                <w:sz w:val="24"/>
                <w:szCs w:val="24"/>
              </w:rPr>
              <w:t>：提供上述人员（已提供（</w:t>
            </w:r>
            <w:r>
              <w:rPr>
                <w:rFonts w:hint="eastAsia"/>
                <w:kern w:val="0"/>
                <w:sz w:val="24"/>
                <w:szCs w:val="24"/>
              </w:rPr>
              <w:t>1</w:t>
            </w:r>
            <w:r>
              <w:rPr>
                <w:rFonts w:hint="eastAsia"/>
                <w:kern w:val="0"/>
                <w:sz w:val="24"/>
                <w:szCs w:val="24"/>
              </w:rPr>
              <w:t>）项合格证书扫描件的）开标日前三个月中连续两个月的由投标单位或其分公司缴纳社会保险证明扫描件，每个合格的人员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Pr>
                <w:rFonts w:ascii="宋体" w:hAnsi="宋体" w:cs="宋体" w:hint="eastAsia"/>
                <w:sz w:val="24"/>
                <w:szCs w:val="24"/>
              </w:rPr>
              <w:t>工程维修主管</w:t>
            </w:r>
            <w:r>
              <w:rPr>
                <w:rFonts w:hint="eastAsia"/>
                <w:kern w:val="0"/>
                <w:sz w:val="24"/>
                <w:szCs w:val="24"/>
              </w:rPr>
              <w:t>：提供</w:t>
            </w:r>
            <w:r>
              <w:rPr>
                <w:rFonts w:ascii="宋体" w:hAnsi="宋体" w:cs="宋体" w:hint="eastAsia"/>
                <w:sz w:val="24"/>
                <w:szCs w:val="24"/>
              </w:rPr>
              <w:t>《特种作业操作证（低压电工作业）》及《特种作业操作证（制冷与空调作业）》</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Pr>
                <w:rFonts w:ascii="宋体" w:hAnsi="宋体" w:cs="宋体" w:hint="eastAsia"/>
                <w:sz w:val="24"/>
                <w:szCs w:val="24"/>
              </w:rPr>
              <w:t>工程维修主管</w:t>
            </w:r>
            <w:r>
              <w:rPr>
                <w:rFonts w:hint="eastAsia"/>
                <w:kern w:val="0"/>
                <w:sz w:val="24"/>
                <w:szCs w:val="24"/>
              </w:rPr>
              <w:t>：提供上述人员（已提供（</w:t>
            </w:r>
            <w:r>
              <w:rPr>
                <w:rFonts w:hint="eastAsia"/>
                <w:kern w:val="0"/>
                <w:sz w:val="24"/>
                <w:szCs w:val="24"/>
              </w:rPr>
              <w:t>3</w:t>
            </w:r>
            <w:r>
              <w:rPr>
                <w:rFonts w:hint="eastAsia"/>
                <w:kern w:val="0"/>
                <w:sz w:val="24"/>
                <w:szCs w:val="24"/>
              </w:rPr>
              <w:t>）项合格证书扫描件的）开标日前三个月中连续两个月的由投标单位或其分公司缴纳社会保险证明扫描件，每个合格的人员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Pr>
                <w:rFonts w:ascii="宋体" w:hAnsi="宋体" w:cs="宋体" w:hint="eastAsia"/>
                <w:sz w:val="24"/>
                <w:szCs w:val="24"/>
              </w:rPr>
              <w:t>工程维修工</w:t>
            </w:r>
            <w:r>
              <w:rPr>
                <w:rFonts w:hint="eastAsia"/>
                <w:kern w:val="0"/>
                <w:sz w:val="24"/>
                <w:szCs w:val="24"/>
              </w:rPr>
              <w:t>：提供</w:t>
            </w:r>
            <w:r>
              <w:rPr>
                <w:rFonts w:ascii="宋体" w:hAnsi="宋体" w:cs="宋体" w:hint="eastAsia"/>
                <w:sz w:val="24"/>
                <w:szCs w:val="24"/>
              </w:rPr>
              <w:t>《特种设备安全管理和作业人员证（特种设备安全管理）》</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lastRenderedPageBreak/>
              <w:t>（</w:t>
            </w:r>
            <w:r>
              <w:rPr>
                <w:rFonts w:hint="eastAsia"/>
                <w:kern w:val="0"/>
                <w:sz w:val="24"/>
                <w:szCs w:val="24"/>
              </w:rPr>
              <w:t>6</w:t>
            </w:r>
            <w:r>
              <w:rPr>
                <w:rFonts w:hint="eastAsia"/>
                <w:kern w:val="0"/>
                <w:sz w:val="24"/>
                <w:szCs w:val="24"/>
              </w:rPr>
              <w:t>）</w:t>
            </w:r>
            <w:r>
              <w:rPr>
                <w:rFonts w:ascii="宋体" w:hAnsi="宋体" w:cs="宋体" w:hint="eastAsia"/>
                <w:sz w:val="24"/>
                <w:szCs w:val="24"/>
              </w:rPr>
              <w:t>工程维修工</w:t>
            </w:r>
            <w:r>
              <w:rPr>
                <w:rFonts w:hint="eastAsia"/>
                <w:kern w:val="0"/>
                <w:sz w:val="24"/>
                <w:szCs w:val="24"/>
              </w:rPr>
              <w:t>：提供上述人员（已提供（</w:t>
            </w:r>
            <w:r>
              <w:rPr>
                <w:rFonts w:hint="eastAsia"/>
                <w:kern w:val="0"/>
                <w:sz w:val="24"/>
                <w:szCs w:val="24"/>
              </w:rPr>
              <w:t>5</w:t>
            </w:r>
            <w:r>
              <w:rPr>
                <w:rFonts w:hint="eastAsia"/>
                <w:kern w:val="0"/>
                <w:sz w:val="24"/>
                <w:szCs w:val="24"/>
              </w:rPr>
              <w:t>）项合格证书扫描件的）开标日前三个月中连续两个月的由投标单位或其分公司缴纳社会保险证明扫描件，每个合格的人员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w:t>
            </w:r>
            <w:r>
              <w:rPr>
                <w:rFonts w:ascii="宋体" w:hAnsi="宋体" w:cs="宋体" w:hint="eastAsia"/>
                <w:sz w:val="24"/>
                <w:szCs w:val="24"/>
              </w:rPr>
              <w:t>厨师长、厨师</w:t>
            </w:r>
            <w:r>
              <w:rPr>
                <w:rFonts w:hint="eastAsia"/>
                <w:kern w:val="0"/>
                <w:sz w:val="24"/>
                <w:szCs w:val="24"/>
              </w:rPr>
              <w:t>：提供</w:t>
            </w:r>
            <w:r>
              <w:rPr>
                <w:rFonts w:ascii="宋体" w:hAnsi="宋体" w:cs="宋体" w:hint="eastAsia"/>
                <w:sz w:val="24"/>
                <w:szCs w:val="24"/>
              </w:rPr>
              <w:t>卫生防疫部门或医疗机构颁发的健康证</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Pr>
                <w:rFonts w:ascii="宋体" w:hAnsi="宋体" w:cs="宋体" w:hint="eastAsia"/>
                <w:sz w:val="24"/>
                <w:szCs w:val="24"/>
              </w:rPr>
              <w:t>厨师长、厨师</w:t>
            </w:r>
            <w:r>
              <w:rPr>
                <w:rFonts w:hint="eastAsia"/>
                <w:kern w:val="0"/>
                <w:sz w:val="24"/>
                <w:szCs w:val="24"/>
              </w:rPr>
              <w:t>：提供上述人员（已提供（</w:t>
            </w:r>
            <w:r>
              <w:rPr>
                <w:rFonts w:hint="eastAsia"/>
                <w:kern w:val="0"/>
                <w:sz w:val="24"/>
                <w:szCs w:val="24"/>
              </w:rPr>
              <w:t>7</w:t>
            </w:r>
            <w:r>
              <w:rPr>
                <w:rFonts w:hint="eastAsia"/>
                <w:kern w:val="0"/>
                <w:sz w:val="24"/>
                <w:szCs w:val="24"/>
              </w:rPr>
              <w:t>）项合格证书扫描件的）开标日前三个月中连续两个月的由投标单位或其分公司缴纳社会保险证明扫描件，每个合格的人员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lastRenderedPageBreak/>
              <w:t>20</w:t>
            </w:r>
          </w:p>
        </w:tc>
      </w:tr>
      <w:tr w:rsidR="004C10BD">
        <w:trPr>
          <w:trHeight w:val="509"/>
          <w:jc w:val="center"/>
        </w:trPr>
        <w:tc>
          <w:tcPr>
            <w:tcW w:w="663" w:type="dxa"/>
            <w:shd w:val="clear" w:color="auto" w:fill="auto"/>
            <w:noWrap/>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shd w:val="clear" w:color="auto" w:fill="auto"/>
            <w:vAlign w:val="center"/>
          </w:tcPr>
          <w:p w:rsidR="004C10BD" w:rsidRDefault="00BD6DFB">
            <w:pPr>
              <w:widowControl/>
              <w:adjustRightInd w:val="0"/>
              <w:snapToGrid w:val="0"/>
              <w:spacing w:line="360" w:lineRule="auto"/>
              <w:jc w:val="center"/>
              <w:rPr>
                <w:kern w:val="0"/>
                <w:sz w:val="24"/>
                <w:szCs w:val="24"/>
              </w:rPr>
            </w:pPr>
            <w:r>
              <w:rPr>
                <w:sz w:val="24"/>
              </w:rPr>
              <w:t>人员培训方案</w:t>
            </w:r>
          </w:p>
        </w:tc>
        <w:tc>
          <w:tcPr>
            <w:tcW w:w="7311" w:type="dxa"/>
            <w:shd w:val="clear" w:color="auto" w:fill="auto"/>
            <w:vAlign w:val="center"/>
          </w:tcPr>
          <w:p w:rsidR="004C10BD" w:rsidRDefault="00BD6DFB">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4C10BD" w:rsidRDefault="00BD6DFB">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1</w:t>
            </w:r>
            <w:r>
              <w:rPr>
                <w:rFonts w:hint="eastAsia"/>
                <w:kern w:val="0"/>
                <w:sz w:val="24"/>
                <w:szCs w:val="24"/>
              </w:rPr>
              <w:t>分，最多</w:t>
            </w:r>
            <w:r>
              <w:rPr>
                <w:rFonts w:hint="eastAsia"/>
                <w:kern w:val="0"/>
                <w:sz w:val="24"/>
                <w:szCs w:val="24"/>
              </w:rPr>
              <w:t>6</w:t>
            </w:r>
            <w:r>
              <w:rPr>
                <w:rFonts w:hint="eastAsia"/>
                <w:kern w:val="0"/>
                <w:sz w:val="24"/>
                <w:szCs w:val="24"/>
              </w:rPr>
              <w:t>分。</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6</w:t>
            </w:r>
          </w:p>
        </w:tc>
      </w:tr>
      <w:tr w:rsidR="004C10BD">
        <w:trPr>
          <w:trHeight w:val="515"/>
          <w:jc w:val="center"/>
        </w:trPr>
        <w:tc>
          <w:tcPr>
            <w:tcW w:w="663" w:type="dxa"/>
            <w:shd w:val="clear" w:color="auto" w:fill="auto"/>
            <w:noWrap/>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4C10BD" w:rsidRDefault="00BD6DFB">
            <w:pPr>
              <w:widowControl/>
              <w:adjustRightInd w:val="0"/>
              <w:snapToGrid w:val="0"/>
              <w:spacing w:line="360" w:lineRule="auto"/>
              <w:jc w:val="center"/>
              <w:rPr>
                <w:sz w:val="24"/>
              </w:rPr>
            </w:pPr>
            <w:r>
              <w:rPr>
                <w:rFonts w:hint="eastAsia"/>
                <w:kern w:val="0"/>
                <w:sz w:val="24"/>
                <w:szCs w:val="24"/>
              </w:rPr>
              <w:t>保洁耗材评价</w:t>
            </w:r>
          </w:p>
        </w:tc>
        <w:tc>
          <w:tcPr>
            <w:tcW w:w="7311" w:type="dxa"/>
            <w:shd w:val="clear" w:color="auto" w:fill="auto"/>
            <w:vAlign w:val="center"/>
          </w:tcPr>
          <w:p w:rsidR="004C10BD" w:rsidRDefault="00BD6DFB">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2</w:t>
            </w:r>
          </w:p>
        </w:tc>
      </w:tr>
      <w:tr w:rsidR="004C10BD">
        <w:trPr>
          <w:trHeight w:val="371"/>
          <w:jc w:val="center"/>
        </w:trPr>
        <w:tc>
          <w:tcPr>
            <w:tcW w:w="663" w:type="dxa"/>
            <w:shd w:val="clear" w:color="auto" w:fill="auto"/>
            <w:noWrap/>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4C10BD" w:rsidRDefault="00BD6DFB">
            <w:pPr>
              <w:widowControl/>
              <w:adjustRightInd w:val="0"/>
              <w:snapToGrid w:val="0"/>
              <w:spacing w:line="360" w:lineRule="auto"/>
              <w:jc w:val="center"/>
              <w:rPr>
                <w:sz w:val="24"/>
              </w:rPr>
            </w:pPr>
            <w:r>
              <w:rPr>
                <w:rFonts w:hint="eastAsia"/>
                <w:sz w:val="24"/>
              </w:rPr>
              <w:t>投标人承诺评价</w:t>
            </w:r>
          </w:p>
        </w:tc>
        <w:tc>
          <w:tcPr>
            <w:tcW w:w="7311" w:type="dxa"/>
            <w:shd w:val="clear" w:color="auto" w:fill="auto"/>
            <w:vAlign w:val="center"/>
          </w:tcPr>
          <w:p w:rsidR="004C10BD" w:rsidRDefault="00BD6DFB">
            <w:pPr>
              <w:widowControl/>
              <w:adjustRightInd w:val="0"/>
              <w:snapToGrid w:val="0"/>
              <w:spacing w:line="360" w:lineRule="auto"/>
              <w:rPr>
                <w:kern w:val="0"/>
                <w:sz w:val="24"/>
                <w:szCs w:val="24"/>
              </w:rPr>
            </w:pPr>
            <w:r>
              <w:rPr>
                <w:rFonts w:hint="eastAsia"/>
                <w:kern w:val="0"/>
                <w:sz w:val="24"/>
                <w:szCs w:val="24"/>
              </w:rPr>
              <w:t>承诺完全满足招标文件“报价要求”、“时间地点要求”、“付款方式要求”和技术要求中非“★”</w:t>
            </w:r>
            <w:proofErr w:type="gramStart"/>
            <w:r>
              <w:rPr>
                <w:rFonts w:hint="eastAsia"/>
                <w:kern w:val="0"/>
                <w:sz w:val="24"/>
                <w:szCs w:val="24"/>
              </w:rPr>
              <w:t>号要求</w:t>
            </w:r>
            <w:proofErr w:type="gramEnd"/>
            <w:r>
              <w:rPr>
                <w:rFonts w:hint="eastAsia"/>
                <w:kern w:val="0"/>
                <w:sz w:val="24"/>
                <w:szCs w:val="24"/>
              </w:rPr>
              <w:t>的：</w:t>
            </w:r>
            <w:r>
              <w:rPr>
                <w:rFonts w:hint="eastAsia"/>
                <w:kern w:val="0"/>
                <w:sz w:val="24"/>
                <w:szCs w:val="24"/>
              </w:rPr>
              <w:t>11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11</w:t>
            </w:r>
          </w:p>
        </w:tc>
      </w:tr>
      <w:tr w:rsidR="004C10BD">
        <w:trPr>
          <w:trHeight w:val="204"/>
          <w:jc w:val="center"/>
        </w:trPr>
        <w:tc>
          <w:tcPr>
            <w:tcW w:w="9393" w:type="dxa"/>
            <w:gridSpan w:val="3"/>
            <w:shd w:val="clear" w:color="auto" w:fill="auto"/>
            <w:noWrap/>
            <w:vAlign w:val="center"/>
          </w:tcPr>
          <w:p w:rsidR="004C10BD" w:rsidRDefault="00BD6DFB">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30</w:t>
            </w:r>
            <w:r>
              <w:rPr>
                <w:kern w:val="0"/>
                <w:sz w:val="24"/>
                <w:szCs w:val="24"/>
              </w:rPr>
              <w:t>分）</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kern w:val="0"/>
                <w:sz w:val="24"/>
                <w:szCs w:val="24"/>
              </w:rPr>
              <w:t>分值</w:t>
            </w:r>
          </w:p>
        </w:tc>
      </w:tr>
      <w:tr w:rsidR="004C10BD">
        <w:trPr>
          <w:trHeight w:val="1050"/>
          <w:jc w:val="center"/>
        </w:trPr>
        <w:tc>
          <w:tcPr>
            <w:tcW w:w="663" w:type="dxa"/>
            <w:shd w:val="clear" w:color="auto" w:fill="auto"/>
            <w:noWrap/>
            <w:vAlign w:val="center"/>
          </w:tcPr>
          <w:p w:rsidR="004C10BD" w:rsidRDefault="00BD6DFB">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4C10BD" w:rsidRDefault="00BD6DFB">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4C10BD" w:rsidRDefault="00BD6DFB">
            <w:pPr>
              <w:widowControl/>
              <w:adjustRightInd w:val="0"/>
              <w:snapToGrid w:val="0"/>
              <w:spacing w:line="360" w:lineRule="auto"/>
              <w:rPr>
                <w:kern w:val="0"/>
                <w:sz w:val="24"/>
                <w:szCs w:val="24"/>
              </w:rPr>
            </w:pPr>
            <w:r>
              <w:rPr>
                <w:rFonts w:hint="eastAsia"/>
                <w:kern w:val="0"/>
                <w:sz w:val="24"/>
                <w:szCs w:val="24"/>
              </w:rPr>
              <w:t>至少包含各岗位投入人员数量、各岗位内部人员安排配置方案</w:t>
            </w:r>
          </w:p>
          <w:p w:rsidR="004C10BD" w:rsidRDefault="00BD6DFB">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4C10BD" w:rsidRDefault="00BD6DFB">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3</w:t>
            </w:r>
          </w:p>
        </w:tc>
      </w:tr>
      <w:tr w:rsidR="004C10BD">
        <w:trPr>
          <w:trHeight w:val="1050"/>
          <w:jc w:val="center"/>
        </w:trPr>
        <w:tc>
          <w:tcPr>
            <w:tcW w:w="663" w:type="dxa"/>
            <w:shd w:val="clear" w:color="auto" w:fill="auto"/>
            <w:noWrap/>
            <w:vAlign w:val="center"/>
          </w:tcPr>
          <w:p w:rsidR="004C10BD" w:rsidRDefault="00BD6DFB">
            <w:pPr>
              <w:widowControl/>
              <w:adjustRightInd w:val="0"/>
              <w:snapToGrid w:val="0"/>
              <w:spacing w:line="360" w:lineRule="auto"/>
              <w:jc w:val="center"/>
              <w:rPr>
                <w:kern w:val="0"/>
                <w:sz w:val="24"/>
                <w:szCs w:val="24"/>
              </w:rPr>
            </w:pPr>
            <w:r>
              <w:rPr>
                <w:kern w:val="0"/>
                <w:sz w:val="24"/>
                <w:szCs w:val="24"/>
              </w:rPr>
              <w:t>2</w:t>
            </w:r>
          </w:p>
        </w:tc>
        <w:tc>
          <w:tcPr>
            <w:tcW w:w="1419"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sz w:val="24"/>
              </w:rPr>
              <w:t>针对本项目特点的专业化管理方案评价</w:t>
            </w:r>
          </w:p>
        </w:tc>
        <w:tc>
          <w:tcPr>
            <w:tcW w:w="7311" w:type="dxa"/>
            <w:shd w:val="clear" w:color="auto" w:fill="auto"/>
            <w:vAlign w:val="center"/>
          </w:tcPr>
          <w:p w:rsidR="004C10BD" w:rsidRDefault="00BD6DFB">
            <w:pPr>
              <w:widowControl/>
              <w:adjustRightInd w:val="0"/>
              <w:snapToGrid w:val="0"/>
              <w:spacing w:line="360" w:lineRule="auto"/>
              <w:rPr>
                <w:kern w:val="0"/>
                <w:sz w:val="24"/>
                <w:szCs w:val="24"/>
              </w:rPr>
            </w:pPr>
            <w:r>
              <w:rPr>
                <w:rFonts w:hint="eastAsia"/>
                <w:kern w:val="0"/>
                <w:sz w:val="24"/>
                <w:szCs w:val="24"/>
              </w:rPr>
              <w:t>至少</w:t>
            </w:r>
            <w:r>
              <w:rPr>
                <w:kern w:val="0"/>
                <w:sz w:val="24"/>
                <w:szCs w:val="24"/>
              </w:rPr>
              <w:t>包含针对本项目的保洁</w:t>
            </w:r>
            <w:r>
              <w:rPr>
                <w:rFonts w:hint="eastAsia"/>
                <w:kern w:val="0"/>
                <w:sz w:val="24"/>
                <w:szCs w:val="24"/>
              </w:rPr>
              <w:t>、</w:t>
            </w:r>
            <w:r>
              <w:rPr>
                <w:kern w:val="0"/>
                <w:sz w:val="24"/>
                <w:szCs w:val="24"/>
              </w:rPr>
              <w:t>秩序维护</w:t>
            </w:r>
            <w:r>
              <w:rPr>
                <w:rFonts w:hint="eastAsia"/>
                <w:kern w:val="0"/>
                <w:sz w:val="24"/>
                <w:szCs w:val="24"/>
              </w:rPr>
              <w:t>、</w:t>
            </w:r>
            <w:r>
              <w:rPr>
                <w:kern w:val="0"/>
                <w:sz w:val="24"/>
                <w:szCs w:val="24"/>
              </w:rPr>
              <w:t>设备维护</w:t>
            </w:r>
            <w:r>
              <w:rPr>
                <w:rFonts w:hint="eastAsia"/>
                <w:kern w:val="0"/>
                <w:sz w:val="24"/>
                <w:szCs w:val="24"/>
              </w:rPr>
              <w:t>及餐饮服务</w:t>
            </w:r>
            <w:r>
              <w:rPr>
                <w:kern w:val="0"/>
                <w:sz w:val="24"/>
                <w:szCs w:val="24"/>
              </w:rPr>
              <w:t>方案</w:t>
            </w:r>
          </w:p>
          <w:p w:rsidR="004C10BD" w:rsidRDefault="00BD6DFB">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4C10BD" w:rsidRDefault="00BD6DFB">
            <w:pPr>
              <w:widowControl/>
              <w:adjustRightInd w:val="0"/>
              <w:snapToGrid w:val="0"/>
              <w:spacing w:line="360" w:lineRule="auto"/>
              <w:rPr>
                <w:kern w:val="0"/>
                <w:sz w:val="24"/>
                <w:szCs w:val="24"/>
              </w:rPr>
            </w:pPr>
            <w:r>
              <w:rPr>
                <w:kern w:val="0"/>
                <w:sz w:val="24"/>
                <w:szCs w:val="24"/>
              </w:rPr>
              <w:lastRenderedPageBreak/>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lastRenderedPageBreak/>
              <w:t>6</w:t>
            </w:r>
          </w:p>
        </w:tc>
      </w:tr>
      <w:tr w:rsidR="004C10BD">
        <w:trPr>
          <w:trHeight w:val="416"/>
          <w:jc w:val="center"/>
        </w:trPr>
        <w:tc>
          <w:tcPr>
            <w:tcW w:w="663" w:type="dxa"/>
            <w:shd w:val="clear" w:color="auto" w:fill="auto"/>
            <w:noWrap/>
            <w:vAlign w:val="center"/>
          </w:tcPr>
          <w:p w:rsidR="004C10BD" w:rsidRDefault="00BD6DFB">
            <w:pPr>
              <w:widowControl/>
              <w:adjustRightInd w:val="0"/>
              <w:snapToGrid w:val="0"/>
              <w:spacing w:line="360" w:lineRule="auto"/>
              <w:jc w:val="center"/>
              <w:rPr>
                <w:kern w:val="0"/>
                <w:sz w:val="24"/>
                <w:szCs w:val="24"/>
              </w:rPr>
            </w:pPr>
            <w:r>
              <w:rPr>
                <w:kern w:val="0"/>
                <w:sz w:val="24"/>
                <w:szCs w:val="24"/>
              </w:rPr>
              <w:lastRenderedPageBreak/>
              <w:t>3</w:t>
            </w:r>
          </w:p>
        </w:tc>
        <w:tc>
          <w:tcPr>
            <w:tcW w:w="1419"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sz w:val="24"/>
              </w:rPr>
              <w:t>对项目重点、难点的理解评价</w:t>
            </w:r>
          </w:p>
        </w:tc>
        <w:tc>
          <w:tcPr>
            <w:tcW w:w="7311" w:type="dxa"/>
            <w:shd w:val="clear" w:color="auto" w:fill="auto"/>
            <w:vAlign w:val="center"/>
          </w:tcPr>
          <w:p w:rsidR="004C10BD" w:rsidRDefault="00BD6DFB">
            <w:pPr>
              <w:widowControl/>
              <w:adjustRightInd w:val="0"/>
              <w:snapToGrid w:val="0"/>
              <w:spacing w:line="360" w:lineRule="auto"/>
              <w:rPr>
                <w:kern w:val="0"/>
                <w:sz w:val="24"/>
                <w:szCs w:val="24"/>
              </w:rPr>
            </w:pPr>
            <w:r>
              <w:rPr>
                <w:rFonts w:hint="eastAsia"/>
                <w:kern w:val="0"/>
                <w:sz w:val="24"/>
                <w:szCs w:val="24"/>
              </w:rPr>
              <w:t>至少包含针对本项目重点和难点的理解以及针对重点难点的应对解决方案</w:t>
            </w:r>
          </w:p>
          <w:p w:rsidR="004C10BD" w:rsidRDefault="00BD6DFB">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rsidR="004C10BD" w:rsidRDefault="00BD6DFB">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4C10BD" w:rsidRDefault="00BD6DFB">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4C10BD" w:rsidRDefault="00BD6DFB">
            <w:pPr>
              <w:widowControl/>
              <w:adjustRightInd w:val="0"/>
              <w:snapToGrid w:val="0"/>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6</w:t>
            </w:r>
          </w:p>
        </w:tc>
      </w:tr>
      <w:tr w:rsidR="004C10BD">
        <w:trPr>
          <w:trHeight w:val="274"/>
          <w:jc w:val="center"/>
        </w:trPr>
        <w:tc>
          <w:tcPr>
            <w:tcW w:w="663" w:type="dxa"/>
            <w:shd w:val="clear" w:color="auto" w:fill="auto"/>
            <w:noWrap/>
            <w:vAlign w:val="center"/>
          </w:tcPr>
          <w:p w:rsidR="004C10BD" w:rsidRDefault="00BD6DFB">
            <w:pPr>
              <w:widowControl/>
              <w:adjustRightInd w:val="0"/>
              <w:snapToGrid w:val="0"/>
              <w:spacing w:line="360" w:lineRule="auto"/>
              <w:jc w:val="center"/>
              <w:rPr>
                <w:kern w:val="0"/>
                <w:sz w:val="24"/>
                <w:szCs w:val="24"/>
              </w:rPr>
            </w:pPr>
            <w:r>
              <w:rPr>
                <w:kern w:val="0"/>
                <w:sz w:val="24"/>
                <w:szCs w:val="24"/>
              </w:rPr>
              <w:t>4</w:t>
            </w:r>
          </w:p>
        </w:tc>
        <w:tc>
          <w:tcPr>
            <w:tcW w:w="1419"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rsidR="004C10BD" w:rsidRDefault="00BD6DFB">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4C10BD" w:rsidRDefault="00BD6DFB">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4C10BD" w:rsidRDefault="00BD6DFB">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C10BD" w:rsidRDefault="00BD6DFB">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3</w:t>
            </w:r>
          </w:p>
        </w:tc>
      </w:tr>
      <w:tr w:rsidR="004C10BD">
        <w:trPr>
          <w:trHeight w:val="1050"/>
          <w:jc w:val="center"/>
        </w:trPr>
        <w:tc>
          <w:tcPr>
            <w:tcW w:w="663" w:type="dxa"/>
            <w:shd w:val="clear" w:color="auto" w:fill="auto"/>
            <w:noWrap/>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rsidR="004C10BD" w:rsidRDefault="00BD6DFB">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4C10BD" w:rsidRDefault="00BD6DFB">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4C10BD" w:rsidRDefault="00BD6DFB">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3</w:t>
            </w:r>
          </w:p>
        </w:tc>
      </w:tr>
      <w:tr w:rsidR="004C10BD">
        <w:trPr>
          <w:trHeight w:val="1050"/>
          <w:jc w:val="center"/>
        </w:trPr>
        <w:tc>
          <w:tcPr>
            <w:tcW w:w="663" w:type="dxa"/>
            <w:shd w:val="clear" w:color="auto" w:fill="auto"/>
            <w:noWrap/>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sz w:val="24"/>
              </w:rPr>
              <w:t>人员保密管理方案评价</w:t>
            </w:r>
          </w:p>
        </w:tc>
        <w:tc>
          <w:tcPr>
            <w:tcW w:w="7311" w:type="dxa"/>
            <w:shd w:val="clear" w:color="auto" w:fill="auto"/>
            <w:vAlign w:val="center"/>
          </w:tcPr>
          <w:p w:rsidR="004C10BD" w:rsidRDefault="00BD6DFB">
            <w:pPr>
              <w:widowControl/>
              <w:adjustRightInd w:val="0"/>
              <w:snapToGrid w:val="0"/>
              <w:spacing w:line="360" w:lineRule="auto"/>
              <w:rPr>
                <w:sz w:val="24"/>
              </w:rPr>
            </w:pPr>
            <w:r>
              <w:rPr>
                <w:rFonts w:hint="eastAsia"/>
                <w:sz w:val="24"/>
              </w:rPr>
              <w:t>至少包含保证服务过程中有可能获取的保密信息不泄露的措施：制定保密制度、服务人员保密培训、重点岗位双人服务、泄密惩罚办法。</w:t>
            </w:r>
          </w:p>
          <w:p w:rsidR="004C10BD" w:rsidRDefault="00BD6DFB">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4C10BD" w:rsidRDefault="00BD6DFB">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3</w:t>
            </w:r>
          </w:p>
        </w:tc>
      </w:tr>
      <w:tr w:rsidR="004C10BD">
        <w:trPr>
          <w:trHeight w:val="699"/>
          <w:jc w:val="center"/>
        </w:trPr>
        <w:tc>
          <w:tcPr>
            <w:tcW w:w="663" w:type="dxa"/>
            <w:shd w:val="clear" w:color="auto" w:fill="auto"/>
            <w:noWrap/>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sz w:val="24"/>
              </w:rPr>
              <w:t>人员稳定性方案评价</w:t>
            </w:r>
          </w:p>
        </w:tc>
        <w:tc>
          <w:tcPr>
            <w:tcW w:w="7311" w:type="dxa"/>
            <w:shd w:val="clear" w:color="auto" w:fill="auto"/>
            <w:vAlign w:val="center"/>
          </w:tcPr>
          <w:p w:rsidR="004C10BD" w:rsidRDefault="00BD6DFB">
            <w:pPr>
              <w:widowControl/>
              <w:adjustRightInd w:val="0"/>
              <w:snapToGrid w:val="0"/>
              <w:spacing w:line="360" w:lineRule="auto"/>
              <w:rPr>
                <w:sz w:val="24"/>
              </w:rPr>
            </w:pPr>
            <w:r>
              <w:rPr>
                <w:rFonts w:hint="eastAsia"/>
                <w:sz w:val="24"/>
              </w:rPr>
              <w:t>至少包含服务期内保证人员更换率不得超过项目需求书要求的措施，保证更换人员不得低于采购需求，且应经采购人同意的措施</w:t>
            </w:r>
          </w:p>
          <w:p w:rsidR="004C10BD" w:rsidRDefault="00BD6DFB">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4C10BD" w:rsidRDefault="00BD6DFB">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4C10BD" w:rsidRDefault="00BD6DFB">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（本项所称“瑕疵”是指内容缺项、不完整或缺少关键点；非专门针对本</w:t>
            </w:r>
            <w:r>
              <w:rPr>
                <w:rFonts w:hint="eastAsia"/>
                <w:kern w:val="0"/>
                <w:sz w:val="24"/>
                <w:szCs w:val="24"/>
              </w:rPr>
              <w:lastRenderedPageBreak/>
              <w:t>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kern w:val="0"/>
                <w:sz w:val="24"/>
                <w:szCs w:val="24"/>
              </w:rPr>
              <w:lastRenderedPageBreak/>
              <w:t>3</w:t>
            </w:r>
          </w:p>
        </w:tc>
      </w:tr>
      <w:tr w:rsidR="004C10BD">
        <w:trPr>
          <w:trHeight w:val="841"/>
          <w:jc w:val="center"/>
        </w:trPr>
        <w:tc>
          <w:tcPr>
            <w:tcW w:w="663" w:type="dxa"/>
            <w:shd w:val="clear" w:color="auto" w:fill="auto"/>
            <w:noWrap/>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lastRenderedPageBreak/>
              <w:t>8</w:t>
            </w:r>
          </w:p>
        </w:tc>
        <w:tc>
          <w:tcPr>
            <w:tcW w:w="1419" w:type="dxa"/>
            <w:shd w:val="clear" w:color="auto" w:fill="auto"/>
            <w:vAlign w:val="center"/>
          </w:tcPr>
          <w:p w:rsidR="004C10BD" w:rsidRDefault="00BD6DFB">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rsidR="004C10BD" w:rsidRDefault="00BD6DFB">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4C10BD" w:rsidRDefault="00BD6DFB">
            <w:pPr>
              <w:widowControl/>
              <w:adjustRightInd w:val="0"/>
              <w:snapToGrid w:val="0"/>
              <w:spacing w:line="360" w:lineRule="auto"/>
              <w:rPr>
                <w:sz w:val="24"/>
              </w:rPr>
            </w:pPr>
            <w:r>
              <w:rPr>
                <w:rFonts w:hint="eastAsia"/>
                <w:sz w:val="24"/>
              </w:rPr>
              <w:t>价格测算方案科学合理，无瑕疵：</w:t>
            </w:r>
            <w:r>
              <w:rPr>
                <w:rFonts w:hint="eastAsia"/>
                <w:sz w:val="24"/>
              </w:rPr>
              <w:t>3</w:t>
            </w:r>
            <w:r>
              <w:rPr>
                <w:rFonts w:hint="eastAsia"/>
                <w:sz w:val="24"/>
              </w:rPr>
              <w:t>分；</w:t>
            </w:r>
          </w:p>
          <w:p w:rsidR="004C10BD" w:rsidRDefault="00BD6DFB">
            <w:pPr>
              <w:widowControl/>
              <w:adjustRightInd w:val="0"/>
              <w:snapToGrid w:val="0"/>
              <w:spacing w:line="360" w:lineRule="auto"/>
              <w:rPr>
                <w:sz w:val="24"/>
              </w:rPr>
            </w:pPr>
            <w:r>
              <w:rPr>
                <w:rFonts w:hint="eastAsia"/>
                <w:sz w:val="24"/>
              </w:rPr>
              <w:t>内容存在</w:t>
            </w:r>
            <w:r>
              <w:rPr>
                <w:rFonts w:hint="eastAsia"/>
                <w:sz w:val="24"/>
              </w:rPr>
              <w:t>1</w:t>
            </w:r>
            <w:r>
              <w:rPr>
                <w:rFonts w:hint="eastAsia"/>
                <w:sz w:val="24"/>
              </w:rPr>
              <w:t>处瑕疵：</w:t>
            </w:r>
            <w:r>
              <w:rPr>
                <w:rFonts w:hint="eastAsia"/>
                <w:sz w:val="24"/>
              </w:rPr>
              <w:t>2</w:t>
            </w:r>
            <w:r>
              <w:rPr>
                <w:rFonts w:hint="eastAsia"/>
                <w:sz w:val="24"/>
              </w:rPr>
              <w:t>分；</w:t>
            </w:r>
          </w:p>
          <w:p w:rsidR="004C10BD" w:rsidRDefault="00BD6DFB">
            <w:pPr>
              <w:widowControl/>
              <w:adjustRightInd w:val="0"/>
              <w:snapToGrid w:val="0"/>
              <w:spacing w:line="360" w:lineRule="auto"/>
              <w:rPr>
                <w:sz w:val="24"/>
              </w:rPr>
            </w:pPr>
            <w:r>
              <w:rPr>
                <w:rFonts w:hint="eastAsia"/>
                <w:sz w:val="24"/>
              </w:rPr>
              <w:t>内容存在</w:t>
            </w:r>
            <w:r>
              <w:rPr>
                <w:rFonts w:hint="eastAsia"/>
                <w:sz w:val="24"/>
              </w:rPr>
              <w:t>2</w:t>
            </w:r>
            <w:r>
              <w:rPr>
                <w:rFonts w:hint="eastAsia"/>
                <w:sz w:val="24"/>
              </w:rPr>
              <w:t>处瑕疵：</w:t>
            </w:r>
            <w:r>
              <w:rPr>
                <w:rFonts w:hint="eastAsia"/>
                <w:sz w:val="24"/>
              </w:rPr>
              <w:t>1</w:t>
            </w:r>
            <w:r>
              <w:rPr>
                <w:rFonts w:hint="eastAsia"/>
                <w:sz w:val="24"/>
              </w:rPr>
              <w:t>分；</w:t>
            </w:r>
          </w:p>
          <w:p w:rsidR="004C10BD" w:rsidRDefault="00BD6DFB">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p w:rsidR="004C10BD" w:rsidRDefault="00BD6DFB">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rFonts w:hint="eastAsia"/>
                <w:kern w:val="0"/>
                <w:sz w:val="24"/>
                <w:szCs w:val="24"/>
              </w:rPr>
              <w:t>3</w:t>
            </w:r>
          </w:p>
        </w:tc>
      </w:tr>
      <w:tr w:rsidR="004C10BD">
        <w:trPr>
          <w:trHeight w:val="341"/>
          <w:jc w:val="center"/>
        </w:trPr>
        <w:tc>
          <w:tcPr>
            <w:tcW w:w="9393" w:type="dxa"/>
            <w:gridSpan w:val="3"/>
            <w:shd w:val="clear" w:color="auto" w:fill="auto"/>
            <w:noWrap/>
            <w:vAlign w:val="center"/>
          </w:tcPr>
          <w:p w:rsidR="004C10BD" w:rsidRDefault="00BD6DFB">
            <w:pPr>
              <w:widowControl/>
              <w:adjustRightInd w:val="0"/>
              <w:snapToGrid w:val="0"/>
              <w:spacing w:line="360" w:lineRule="auto"/>
              <w:jc w:val="center"/>
              <w:rPr>
                <w:sz w:val="24"/>
              </w:rPr>
            </w:pPr>
            <w:r>
              <w:rPr>
                <w:sz w:val="24"/>
              </w:rPr>
              <w:t>合计</w:t>
            </w:r>
          </w:p>
        </w:tc>
        <w:tc>
          <w:tcPr>
            <w:tcW w:w="1143" w:type="dxa"/>
            <w:shd w:val="clear" w:color="auto" w:fill="auto"/>
            <w:vAlign w:val="center"/>
          </w:tcPr>
          <w:p w:rsidR="004C10BD" w:rsidRDefault="00BD6DFB">
            <w:pPr>
              <w:widowControl/>
              <w:adjustRightInd w:val="0"/>
              <w:snapToGrid w:val="0"/>
              <w:spacing w:line="360" w:lineRule="auto"/>
              <w:jc w:val="center"/>
              <w:rPr>
                <w:kern w:val="0"/>
                <w:sz w:val="24"/>
                <w:szCs w:val="24"/>
              </w:rPr>
            </w:pPr>
            <w:r>
              <w:rPr>
                <w:kern w:val="0"/>
                <w:sz w:val="24"/>
                <w:szCs w:val="24"/>
              </w:rPr>
              <w:t>100</w:t>
            </w:r>
          </w:p>
        </w:tc>
      </w:tr>
    </w:tbl>
    <w:p w:rsidR="004C10BD" w:rsidRDefault="00BD6DFB" w:rsidP="00965CD5">
      <w:pPr>
        <w:spacing w:line="360" w:lineRule="auto"/>
        <w:ind w:firstLineChars="200" w:firstLine="446"/>
        <w:outlineLvl w:val="0"/>
        <w:rPr>
          <w:sz w:val="24"/>
        </w:rPr>
      </w:pPr>
      <w:r>
        <w:rPr>
          <w:sz w:val="24"/>
        </w:rPr>
        <w:t>四、投标文件内容要求</w:t>
      </w:r>
    </w:p>
    <w:p w:rsidR="004C10BD" w:rsidRDefault="00BD6DFB" w:rsidP="00965CD5">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4C10BD" w:rsidRDefault="00BD6DFB" w:rsidP="00965CD5">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4C10BD" w:rsidRDefault="00BD6DFB">
      <w:pPr>
        <w:spacing w:line="360" w:lineRule="auto"/>
        <w:jc w:val="center"/>
        <w:rPr>
          <w:b/>
          <w:sz w:val="24"/>
        </w:rPr>
      </w:pPr>
      <w:r>
        <w:rPr>
          <w:sz w:val="24"/>
          <w:u w:val="single"/>
        </w:rPr>
        <w:br w:type="page"/>
      </w:r>
      <w:r>
        <w:rPr>
          <w:b/>
          <w:sz w:val="24"/>
        </w:rPr>
        <w:lastRenderedPageBreak/>
        <w:t>项目需求书</w:t>
      </w:r>
    </w:p>
    <w:p w:rsidR="004C10BD" w:rsidRDefault="00BD6DFB">
      <w:pPr>
        <w:widowControl/>
        <w:ind w:firstLineChars="200" w:firstLine="448"/>
        <w:jc w:val="left"/>
        <w:rPr>
          <w:b/>
          <w:bCs/>
          <w:sz w:val="24"/>
        </w:rPr>
      </w:pPr>
      <w:r>
        <w:rPr>
          <w:rFonts w:hint="eastAsia"/>
          <w:b/>
          <w:bCs/>
          <w:sz w:val="24"/>
        </w:rPr>
        <w:t>一、项目背景</w:t>
      </w:r>
    </w:p>
    <w:p w:rsidR="004C10BD" w:rsidRDefault="00BD6DFB" w:rsidP="00965CD5">
      <w:pPr>
        <w:widowControl/>
        <w:ind w:firstLineChars="200" w:firstLine="446"/>
        <w:jc w:val="left"/>
        <w:rPr>
          <w:sz w:val="24"/>
        </w:rPr>
      </w:pPr>
      <w:r>
        <w:rPr>
          <w:rFonts w:hint="eastAsia"/>
          <w:sz w:val="24"/>
        </w:rPr>
        <w:t>天津市河北区人民法院（以下简称法院）坐落于位于天津市河北区</w:t>
      </w:r>
      <w:proofErr w:type="gramStart"/>
      <w:r>
        <w:rPr>
          <w:rFonts w:hint="eastAsia"/>
          <w:sz w:val="24"/>
        </w:rPr>
        <w:t>黄伟路</w:t>
      </w:r>
      <w:r>
        <w:rPr>
          <w:rFonts w:hint="eastAsia"/>
          <w:sz w:val="24"/>
        </w:rPr>
        <w:t>17</w:t>
      </w:r>
      <w:r>
        <w:rPr>
          <w:rFonts w:hint="eastAsia"/>
          <w:sz w:val="24"/>
        </w:rPr>
        <w:t>号</w:t>
      </w:r>
      <w:proofErr w:type="gramEnd"/>
      <w:r>
        <w:rPr>
          <w:rFonts w:hint="eastAsia"/>
          <w:sz w:val="24"/>
        </w:rPr>
        <w:t>。主体建筑为写字楼，地上建筑面积总计</w:t>
      </w:r>
      <w:r>
        <w:rPr>
          <w:rFonts w:hint="eastAsia"/>
          <w:sz w:val="24"/>
        </w:rPr>
        <w:t>11500</w:t>
      </w:r>
      <w:r>
        <w:rPr>
          <w:rFonts w:hint="eastAsia"/>
          <w:sz w:val="24"/>
        </w:rPr>
        <w:t>平方米，其中：</w:t>
      </w:r>
    </w:p>
    <w:p w:rsidR="004C10BD" w:rsidRDefault="00BD6DFB" w:rsidP="00965CD5">
      <w:pPr>
        <w:widowControl/>
        <w:ind w:firstLineChars="200" w:firstLine="446"/>
        <w:jc w:val="left"/>
        <w:rPr>
          <w:sz w:val="24"/>
        </w:rPr>
      </w:pPr>
      <w:r>
        <w:rPr>
          <w:rFonts w:hint="eastAsia"/>
          <w:sz w:val="24"/>
        </w:rPr>
        <w:t>1</w:t>
      </w:r>
      <w:r>
        <w:rPr>
          <w:rFonts w:hint="eastAsia"/>
          <w:sz w:val="24"/>
        </w:rPr>
        <w:t>号院</w:t>
      </w:r>
      <w:r>
        <w:rPr>
          <w:rFonts w:hint="eastAsia"/>
          <w:sz w:val="24"/>
        </w:rPr>
        <w:t>4</w:t>
      </w:r>
      <w:r>
        <w:rPr>
          <w:rFonts w:hint="eastAsia"/>
          <w:sz w:val="24"/>
        </w:rPr>
        <w:t>楼到顶局，部为</w:t>
      </w:r>
      <w:r>
        <w:rPr>
          <w:rFonts w:hint="eastAsia"/>
          <w:sz w:val="24"/>
        </w:rPr>
        <w:t>5</w:t>
      </w:r>
      <w:r>
        <w:rPr>
          <w:rFonts w:hint="eastAsia"/>
          <w:sz w:val="24"/>
        </w:rPr>
        <w:t>层，分别为立案、办公、法庭、多功能厅（简称综合区），建筑面积</w:t>
      </w:r>
      <w:r>
        <w:rPr>
          <w:rFonts w:hint="eastAsia"/>
          <w:sz w:val="24"/>
        </w:rPr>
        <w:t>7552</w:t>
      </w:r>
      <w:r>
        <w:rPr>
          <w:rFonts w:hint="eastAsia"/>
          <w:sz w:val="24"/>
        </w:rPr>
        <w:t>平方米；</w:t>
      </w:r>
    </w:p>
    <w:p w:rsidR="004C10BD" w:rsidRDefault="00BD6DFB" w:rsidP="00965CD5">
      <w:pPr>
        <w:widowControl/>
        <w:ind w:firstLineChars="200" w:firstLine="446"/>
        <w:jc w:val="left"/>
        <w:rPr>
          <w:sz w:val="24"/>
        </w:rPr>
      </w:pPr>
      <w:r>
        <w:rPr>
          <w:rFonts w:hint="eastAsia"/>
          <w:sz w:val="24"/>
        </w:rPr>
        <w:t>2</w:t>
      </w:r>
      <w:r>
        <w:rPr>
          <w:rFonts w:hint="eastAsia"/>
          <w:sz w:val="24"/>
        </w:rPr>
        <w:t>号院</w:t>
      </w:r>
      <w:r>
        <w:rPr>
          <w:rFonts w:hint="eastAsia"/>
          <w:sz w:val="24"/>
        </w:rPr>
        <w:t>3</w:t>
      </w:r>
      <w:r>
        <w:rPr>
          <w:rFonts w:hint="eastAsia"/>
          <w:sz w:val="24"/>
        </w:rPr>
        <w:t>层到顶，分别为立案、会议、法庭（简称综合区），建筑面积</w:t>
      </w:r>
      <w:r>
        <w:rPr>
          <w:rFonts w:hint="eastAsia"/>
          <w:sz w:val="24"/>
        </w:rPr>
        <w:t>1785</w:t>
      </w:r>
      <w:r>
        <w:rPr>
          <w:rFonts w:hint="eastAsia"/>
          <w:sz w:val="24"/>
        </w:rPr>
        <w:t>平方米；</w:t>
      </w:r>
    </w:p>
    <w:p w:rsidR="004C10BD" w:rsidRDefault="00BD6DFB" w:rsidP="00965CD5">
      <w:pPr>
        <w:widowControl/>
        <w:ind w:firstLineChars="200" w:firstLine="446"/>
        <w:jc w:val="left"/>
        <w:rPr>
          <w:sz w:val="24"/>
        </w:rPr>
      </w:pPr>
      <w:r>
        <w:rPr>
          <w:rFonts w:hint="eastAsia"/>
          <w:sz w:val="24"/>
        </w:rPr>
        <w:t>2</w:t>
      </w:r>
      <w:r>
        <w:rPr>
          <w:rFonts w:hint="eastAsia"/>
          <w:sz w:val="24"/>
        </w:rPr>
        <w:t>号院</w:t>
      </w:r>
      <w:r>
        <w:rPr>
          <w:rFonts w:hint="eastAsia"/>
          <w:sz w:val="24"/>
        </w:rPr>
        <w:t>4</w:t>
      </w:r>
      <w:r>
        <w:rPr>
          <w:rFonts w:hint="eastAsia"/>
          <w:sz w:val="24"/>
        </w:rPr>
        <w:t>层到顶，分别为立案、会议（简称综合区），建筑面积</w:t>
      </w:r>
      <w:r>
        <w:rPr>
          <w:rFonts w:hint="eastAsia"/>
          <w:sz w:val="24"/>
        </w:rPr>
        <w:t>1263</w:t>
      </w:r>
      <w:r>
        <w:rPr>
          <w:rFonts w:hint="eastAsia"/>
          <w:sz w:val="24"/>
        </w:rPr>
        <w:t>平方米；</w:t>
      </w:r>
    </w:p>
    <w:p w:rsidR="004C10BD" w:rsidRDefault="00BD6DFB" w:rsidP="00965CD5">
      <w:pPr>
        <w:widowControl/>
        <w:ind w:firstLineChars="200" w:firstLine="446"/>
        <w:jc w:val="left"/>
        <w:rPr>
          <w:sz w:val="24"/>
        </w:rPr>
      </w:pPr>
      <w:r>
        <w:rPr>
          <w:rFonts w:hint="eastAsia"/>
          <w:sz w:val="24"/>
        </w:rPr>
        <w:t>第三审判区</w:t>
      </w:r>
      <w:r>
        <w:rPr>
          <w:rFonts w:hint="eastAsia"/>
          <w:sz w:val="24"/>
        </w:rPr>
        <w:t>1</w:t>
      </w:r>
      <w:r>
        <w:rPr>
          <w:rFonts w:hint="eastAsia"/>
          <w:sz w:val="24"/>
        </w:rPr>
        <w:t>层，分别为法庭、律师工作室、会议室（简称审判区），建筑面积</w:t>
      </w:r>
      <w:r>
        <w:rPr>
          <w:rFonts w:hint="eastAsia"/>
          <w:sz w:val="24"/>
        </w:rPr>
        <w:t>500</w:t>
      </w:r>
      <w:r>
        <w:rPr>
          <w:rFonts w:hint="eastAsia"/>
          <w:sz w:val="24"/>
        </w:rPr>
        <w:t>平方米；</w:t>
      </w:r>
    </w:p>
    <w:p w:rsidR="004C10BD" w:rsidRDefault="00BD6DFB" w:rsidP="00965CD5">
      <w:pPr>
        <w:widowControl/>
        <w:ind w:firstLineChars="200" w:firstLine="446"/>
        <w:jc w:val="left"/>
        <w:rPr>
          <w:sz w:val="24"/>
        </w:rPr>
      </w:pPr>
      <w:proofErr w:type="gramStart"/>
      <w:r>
        <w:rPr>
          <w:rFonts w:hint="eastAsia"/>
          <w:sz w:val="24"/>
        </w:rPr>
        <w:t>新诉服中心</w:t>
      </w:r>
      <w:proofErr w:type="gramEnd"/>
      <w:r>
        <w:rPr>
          <w:rFonts w:hint="eastAsia"/>
          <w:sz w:val="24"/>
        </w:rPr>
        <w:t>1</w:t>
      </w:r>
      <w:r>
        <w:rPr>
          <w:rFonts w:hint="eastAsia"/>
          <w:sz w:val="24"/>
        </w:rPr>
        <w:t>层，立案大厅及调解室，约</w:t>
      </w:r>
      <w:r>
        <w:rPr>
          <w:rFonts w:hint="eastAsia"/>
          <w:sz w:val="24"/>
        </w:rPr>
        <w:t>580</w:t>
      </w:r>
      <w:r>
        <w:rPr>
          <w:rFonts w:hint="eastAsia"/>
          <w:sz w:val="24"/>
        </w:rPr>
        <w:t>平方米；</w:t>
      </w:r>
    </w:p>
    <w:p w:rsidR="004C10BD" w:rsidRDefault="00BD6DFB" w:rsidP="00965CD5">
      <w:pPr>
        <w:widowControl/>
        <w:ind w:firstLineChars="200" w:firstLine="446"/>
        <w:jc w:val="left"/>
        <w:rPr>
          <w:sz w:val="24"/>
        </w:rPr>
      </w:pPr>
      <w:r>
        <w:rPr>
          <w:rFonts w:hint="eastAsia"/>
          <w:sz w:val="24"/>
        </w:rPr>
        <w:t>法院主楼设有中央空调系统，其他为单体空调，客用电梯</w:t>
      </w:r>
      <w:r>
        <w:rPr>
          <w:rFonts w:hint="eastAsia"/>
          <w:sz w:val="24"/>
        </w:rPr>
        <w:t>1</w:t>
      </w:r>
      <w:r>
        <w:rPr>
          <w:rFonts w:hint="eastAsia"/>
          <w:sz w:val="24"/>
        </w:rPr>
        <w:t>部，公共区域地面为瓷砖</w:t>
      </w:r>
      <w:r>
        <w:rPr>
          <w:rFonts w:hint="eastAsia"/>
          <w:sz w:val="24"/>
        </w:rPr>
        <w:t>/</w:t>
      </w:r>
      <w:r>
        <w:rPr>
          <w:rFonts w:hint="eastAsia"/>
          <w:sz w:val="24"/>
        </w:rPr>
        <w:t>石材铺设，墙面多为乳胶漆粉刷，全区域覆盖消防及安防监控设施，设有独立的安防消防监控室。</w:t>
      </w:r>
    </w:p>
    <w:p w:rsidR="004C10BD" w:rsidRDefault="00BD6DFB" w:rsidP="00965CD5">
      <w:pPr>
        <w:widowControl/>
        <w:ind w:firstLineChars="200" w:firstLine="446"/>
        <w:jc w:val="left"/>
        <w:rPr>
          <w:sz w:val="24"/>
        </w:rPr>
      </w:pPr>
      <w:r>
        <w:rPr>
          <w:rFonts w:hint="eastAsia"/>
          <w:sz w:val="24"/>
        </w:rPr>
        <w:t>本项目属于物业管理行业。</w:t>
      </w:r>
    </w:p>
    <w:p w:rsidR="004C10BD" w:rsidRDefault="00BD6DFB">
      <w:pPr>
        <w:widowControl/>
        <w:ind w:firstLineChars="200" w:firstLine="448"/>
        <w:jc w:val="left"/>
        <w:rPr>
          <w:b/>
          <w:bCs/>
          <w:sz w:val="24"/>
        </w:rPr>
      </w:pPr>
      <w:r>
        <w:rPr>
          <w:rFonts w:hint="eastAsia"/>
          <w:b/>
          <w:bCs/>
          <w:sz w:val="24"/>
        </w:rPr>
        <w:t>二、人员及岗位要求</w:t>
      </w:r>
    </w:p>
    <w:tbl>
      <w:tblPr>
        <w:tblStyle w:val="af"/>
        <w:tblW w:w="9519" w:type="dxa"/>
        <w:jc w:val="center"/>
        <w:tblLayout w:type="fixed"/>
        <w:tblLook w:val="04A0" w:firstRow="1" w:lastRow="0" w:firstColumn="1" w:lastColumn="0" w:noHBand="0" w:noVBand="1"/>
      </w:tblPr>
      <w:tblGrid>
        <w:gridCol w:w="726"/>
        <w:gridCol w:w="1199"/>
        <w:gridCol w:w="709"/>
        <w:gridCol w:w="4252"/>
        <w:gridCol w:w="1228"/>
        <w:gridCol w:w="1405"/>
      </w:tblGrid>
      <w:tr w:rsidR="004C10BD">
        <w:trPr>
          <w:jc w:val="center"/>
        </w:trPr>
        <w:tc>
          <w:tcPr>
            <w:tcW w:w="726" w:type="dxa"/>
            <w:vAlign w:val="center"/>
          </w:tcPr>
          <w:p w:rsidR="004C10BD" w:rsidRDefault="00BD6DFB">
            <w:pPr>
              <w:spacing w:line="360" w:lineRule="auto"/>
              <w:jc w:val="center"/>
              <w:rPr>
                <w:rFonts w:ascii="宋体" w:hAnsi="宋体" w:cs="宋体"/>
                <w:b/>
                <w:sz w:val="24"/>
                <w:szCs w:val="24"/>
              </w:rPr>
            </w:pPr>
            <w:r>
              <w:rPr>
                <w:rFonts w:ascii="宋体" w:hAnsi="宋体" w:cs="宋体" w:hint="eastAsia"/>
                <w:b/>
                <w:sz w:val="24"/>
                <w:szCs w:val="24"/>
              </w:rPr>
              <w:t>序号</w:t>
            </w:r>
          </w:p>
        </w:tc>
        <w:tc>
          <w:tcPr>
            <w:tcW w:w="1199" w:type="dxa"/>
            <w:vAlign w:val="center"/>
          </w:tcPr>
          <w:p w:rsidR="004C10BD" w:rsidRDefault="00BD6DFB">
            <w:pPr>
              <w:spacing w:line="360" w:lineRule="auto"/>
              <w:jc w:val="center"/>
              <w:rPr>
                <w:rFonts w:ascii="宋体" w:hAnsi="宋体" w:cs="宋体"/>
                <w:b/>
                <w:sz w:val="24"/>
                <w:szCs w:val="24"/>
              </w:rPr>
            </w:pPr>
            <w:r>
              <w:rPr>
                <w:rFonts w:ascii="宋体" w:hAnsi="宋体" w:cs="宋体" w:hint="eastAsia"/>
                <w:b/>
                <w:sz w:val="24"/>
                <w:szCs w:val="24"/>
              </w:rPr>
              <w:t>岗位名称</w:t>
            </w:r>
          </w:p>
        </w:tc>
        <w:tc>
          <w:tcPr>
            <w:tcW w:w="709" w:type="dxa"/>
            <w:vAlign w:val="center"/>
          </w:tcPr>
          <w:p w:rsidR="004C10BD" w:rsidRDefault="00BD6DFB">
            <w:pPr>
              <w:spacing w:line="360" w:lineRule="auto"/>
              <w:jc w:val="center"/>
              <w:rPr>
                <w:rFonts w:ascii="宋体" w:hAnsi="宋体" w:cs="宋体"/>
                <w:b/>
                <w:sz w:val="24"/>
                <w:szCs w:val="24"/>
              </w:rPr>
            </w:pPr>
            <w:r>
              <w:rPr>
                <w:rFonts w:ascii="宋体" w:hAnsi="宋体" w:cs="宋体" w:hint="eastAsia"/>
                <w:b/>
                <w:sz w:val="24"/>
                <w:szCs w:val="24"/>
              </w:rPr>
              <w:t>人数</w:t>
            </w:r>
          </w:p>
        </w:tc>
        <w:tc>
          <w:tcPr>
            <w:tcW w:w="4252" w:type="dxa"/>
            <w:vAlign w:val="center"/>
          </w:tcPr>
          <w:p w:rsidR="004C10BD" w:rsidRDefault="00BD6DFB">
            <w:pPr>
              <w:spacing w:line="360" w:lineRule="auto"/>
              <w:jc w:val="center"/>
              <w:rPr>
                <w:rFonts w:ascii="宋体" w:hAnsi="宋体" w:cs="宋体"/>
                <w:b/>
                <w:sz w:val="24"/>
                <w:szCs w:val="24"/>
              </w:rPr>
            </w:pPr>
            <w:r>
              <w:rPr>
                <w:rFonts w:ascii="宋体" w:hAnsi="宋体" w:cs="宋体" w:hint="eastAsia"/>
                <w:b/>
                <w:sz w:val="24"/>
                <w:szCs w:val="24"/>
              </w:rPr>
              <w:t>要求</w:t>
            </w:r>
          </w:p>
        </w:tc>
        <w:tc>
          <w:tcPr>
            <w:tcW w:w="1228" w:type="dxa"/>
            <w:vAlign w:val="center"/>
          </w:tcPr>
          <w:p w:rsidR="004C10BD" w:rsidRDefault="00BD6DFB">
            <w:pPr>
              <w:spacing w:line="360" w:lineRule="auto"/>
              <w:jc w:val="center"/>
              <w:rPr>
                <w:rFonts w:ascii="宋体" w:hAnsi="宋体" w:cs="宋体"/>
                <w:b/>
                <w:sz w:val="24"/>
                <w:szCs w:val="24"/>
              </w:rPr>
            </w:pPr>
            <w:r>
              <w:rPr>
                <w:rFonts w:ascii="宋体" w:hAnsi="宋体" w:cs="宋体" w:hint="eastAsia"/>
                <w:b/>
                <w:sz w:val="24"/>
                <w:szCs w:val="24"/>
              </w:rPr>
              <w:t>是否接受退休人员</w:t>
            </w:r>
          </w:p>
        </w:tc>
        <w:tc>
          <w:tcPr>
            <w:tcW w:w="1405" w:type="dxa"/>
            <w:vAlign w:val="center"/>
          </w:tcPr>
          <w:p w:rsidR="004C10BD" w:rsidRDefault="00BD6DFB">
            <w:pPr>
              <w:spacing w:line="360" w:lineRule="auto"/>
              <w:jc w:val="center"/>
              <w:rPr>
                <w:rFonts w:ascii="宋体" w:hAnsi="宋体" w:cs="宋体"/>
                <w:b/>
                <w:sz w:val="24"/>
                <w:szCs w:val="24"/>
              </w:rPr>
            </w:pPr>
            <w:r>
              <w:rPr>
                <w:rFonts w:ascii="宋体" w:hAnsi="宋体" w:cs="宋体" w:hint="eastAsia"/>
                <w:b/>
                <w:sz w:val="24"/>
                <w:szCs w:val="24"/>
              </w:rPr>
              <w:t>工作时间</w:t>
            </w:r>
          </w:p>
        </w:tc>
      </w:tr>
      <w:tr w:rsidR="004C10BD">
        <w:trPr>
          <w:jc w:val="center"/>
        </w:trPr>
        <w:tc>
          <w:tcPr>
            <w:tcW w:w="726"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1</w:t>
            </w:r>
          </w:p>
        </w:tc>
        <w:tc>
          <w:tcPr>
            <w:tcW w:w="1199"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项目经理</w:t>
            </w:r>
          </w:p>
        </w:tc>
        <w:tc>
          <w:tcPr>
            <w:tcW w:w="709"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1</w:t>
            </w:r>
          </w:p>
        </w:tc>
        <w:tc>
          <w:tcPr>
            <w:tcW w:w="4252" w:type="dxa"/>
            <w:vAlign w:val="center"/>
          </w:tcPr>
          <w:p w:rsidR="004C10BD" w:rsidRDefault="00BD6DFB">
            <w:pPr>
              <w:spacing w:line="360" w:lineRule="auto"/>
              <w:jc w:val="left"/>
              <w:rPr>
                <w:rFonts w:ascii="宋体" w:hAnsi="宋体" w:cs="宋体"/>
                <w:sz w:val="24"/>
                <w:szCs w:val="24"/>
              </w:rPr>
            </w:pPr>
            <w:r>
              <w:rPr>
                <w:rFonts w:ascii="宋体" w:hAnsi="宋体" w:cs="宋体" w:hint="eastAsia"/>
                <w:sz w:val="24"/>
                <w:szCs w:val="24"/>
              </w:rPr>
              <w:t>(1)45周岁或以下，仪表端正，身体健康；</w:t>
            </w:r>
          </w:p>
          <w:p w:rsidR="004C10BD" w:rsidRDefault="00BD6DFB">
            <w:pPr>
              <w:spacing w:line="360" w:lineRule="auto"/>
              <w:jc w:val="left"/>
              <w:rPr>
                <w:rFonts w:ascii="宋体" w:hAnsi="宋体" w:cs="宋体"/>
                <w:sz w:val="24"/>
                <w:szCs w:val="24"/>
              </w:rPr>
            </w:pPr>
            <w:r>
              <w:rPr>
                <w:rFonts w:ascii="宋体" w:hAnsi="宋体" w:cs="宋体" w:hint="eastAsia"/>
                <w:sz w:val="24"/>
                <w:szCs w:val="24"/>
              </w:rPr>
              <w:t>(2)具有大学本科或以上学历；</w:t>
            </w:r>
          </w:p>
          <w:p w:rsidR="004C10BD" w:rsidRDefault="00BD6DFB">
            <w:pPr>
              <w:spacing w:line="360" w:lineRule="auto"/>
              <w:jc w:val="left"/>
              <w:rPr>
                <w:rFonts w:ascii="宋体" w:hAnsi="宋体" w:cs="宋体"/>
                <w:sz w:val="24"/>
                <w:szCs w:val="24"/>
              </w:rPr>
            </w:pPr>
            <w:r>
              <w:rPr>
                <w:rFonts w:ascii="宋体" w:hAnsi="宋体" w:cs="宋体" w:hint="eastAsia"/>
                <w:sz w:val="24"/>
                <w:szCs w:val="24"/>
              </w:rPr>
              <w:t>(3)具备五年或以上非住宅物业管理经验；</w:t>
            </w:r>
          </w:p>
          <w:p w:rsidR="004C10BD" w:rsidRDefault="00BD6DFB">
            <w:pPr>
              <w:spacing w:line="360" w:lineRule="auto"/>
              <w:jc w:val="left"/>
              <w:rPr>
                <w:rFonts w:ascii="宋体" w:hAnsi="宋体" w:cs="宋体"/>
                <w:sz w:val="24"/>
                <w:szCs w:val="24"/>
              </w:rPr>
            </w:pPr>
            <w:r>
              <w:rPr>
                <w:rFonts w:ascii="宋体" w:hAnsi="宋体" w:cs="宋体" w:hint="eastAsia"/>
                <w:sz w:val="24"/>
                <w:szCs w:val="24"/>
              </w:rPr>
              <w:t>(4)常驻项目现场，具有一定的管理经验、组织协调能力、沟通能力。</w:t>
            </w:r>
          </w:p>
        </w:tc>
        <w:tc>
          <w:tcPr>
            <w:tcW w:w="1228"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否</w:t>
            </w:r>
          </w:p>
        </w:tc>
        <w:tc>
          <w:tcPr>
            <w:tcW w:w="1405"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每周5天</w:t>
            </w:r>
          </w:p>
          <w:p w:rsidR="004C10BD" w:rsidRDefault="00BD6DFB">
            <w:pPr>
              <w:spacing w:line="360" w:lineRule="auto"/>
              <w:jc w:val="center"/>
              <w:rPr>
                <w:rFonts w:ascii="宋体" w:hAnsi="宋体" w:cs="宋体"/>
                <w:sz w:val="24"/>
                <w:szCs w:val="24"/>
              </w:rPr>
            </w:pPr>
            <w:r>
              <w:rPr>
                <w:rFonts w:ascii="宋体" w:hAnsi="宋体" w:cs="宋体" w:hint="eastAsia"/>
                <w:sz w:val="24"/>
                <w:szCs w:val="24"/>
              </w:rPr>
              <w:t>每天8小时</w:t>
            </w:r>
          </w:p>
        </w:tc>
      </w:tr>
      <w:tr w:rsidR="004C10BD">
        <w:trPr>
          <w:jc w:val="center"/>
        </w:trPr>
        <w:tc>
          <w:tcPr>
            <w:tcW w:w="726"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lastRenderedPageBreak/>
              <w:t>2</w:t>
            </w:r>
          </w:p>
        </w:tc>
        <w:tc>
          <w:tcPr>
            <w:tcW w:w="1199"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保洁</w:t>
            </w:r>
          </w:p>
        </w:tc>
        <w:tc>
          <w:tcPr>
            <w:tcW w:w="709"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12</w:t>
            </w:r>
          </w:p>
        </w:tc>
        <w:tc>
          <w:tcPr>
            <w:tcW w:w="4252" w:type="dxa"/>
            <w:vAlign w:val="center"/>
          </w:tcPr>
          <w:p w:rsidR="004C10BD" w:rsidRDefault="00BD6DFB">
            <w:pPr>
              <w:spacing w:line="360" w:lineRule="auto"/>
              <w:jc w:val="left"/>
              <w:rPr>
                <w:rFonts w:ascii="宋体" w:hAnsi="宋体" w:cs="宋体"/>
                <w:sz w:val="24"/>
                <w:szCs w:val="24"/>
              </w:rPr>
            </w:pPr>
            <w:r>
              <w:rPr>
                <w:rFonts w:ascii="宋体" w:hAnsi="宋体" w:cs="宋体" w:hint="eastAsia"/>
                <w:sz w:val="24"/>
                <w:szCs w:val="24"/>
              </w:rPr>
              <w:t>保洁员12人，女性，55周岁或以下，身体健康无前科劣迹。</w:t>
            </w:r>
          </w:p>
        </w:tc>
        <w:tc>
          <w:tcPr>
            <w:tcW w:w="1228"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是</w:t>
            </w:r>
          </w:p>
        </w:tc>
        <w:tc>
          <w:tcPr>
            <w:tcW w:w="1405"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每周5天</w:t>
            </w:r>
          </w:p>
          <w:p w:rsidR="004C10BD" w:rsidRDefault="00BD6DFB">
            <w:pPr>
              <w:spacing w:line="360" w:lineRule="auto"/>
              <w:jc w:val="center"/>
              <w:rPr>
                <w:rFonts w:ascii="宋体" w:hAnsi="宋体" w:cs="宋体"/>
                <w:sz w:val="24"/>
                <w:szCs w:val="24"/>
              </w:rPr>
            </w:pPr>
            <w:r>
              <w:rPr>
                <w:rFonts w:ascii="宋体" w:hAnsi="宋体" w:cs="宋体" w:hint="eastAsia"/>
                <w:sz w:val="24"/>
                <w:szCs w:val="24"/>
              </w:rPr>
              <w:t>每天8小时</w:t>
            </w:r>
          </w:p>
        </w:tc>
      </w:tr>
      <w:tr w:rsidR="004C10BD">
        <w:trPr>
          <w:jc w:val="center"/>
        </w:trPr>
        <w:tc>
          <w:tcPr>
            <w:tcW w:w="726"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3</w:t>
            </w:r>
          </w:p>
        </w:tc>
        <w:tc>
          <w:tcPr>
            <w:tcW w:w="1199"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监控室</w:t>
            </w:r>
          </w:p>
        </w:tc>
        <w:tc>
          <w:tcPr>
            <w:tcW w:w="709"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1</w:t>
            </w:r>
          </w:p>
        </w:tc>
        <w:tc>
          <w:tcPr>
            <w:tcW w:w="4252" w:type="dxa"/>
            <w:vAlign w:val="center"/>
          </w:tcPr>
          <w:p w:rsidR="004C10BD" w:rsidRDefault="00BD6DFB">
            <w:pPr>
              <w:spacing w:line="360" w:lineRule="auto"/>
              <w:jc w:val="left"/>
              <w:rPr>
                <w:rFonts w:ascii="宋体" w:hAnsi="宋体" w:cs="宋体"/>
                <w:sz w:val="24"/>
                <w:szCs w:val="24"/>
              </w:rPr>
            </w:pPr>
            <w:r>
              <w:rPr>
                <w:rFonts w:ascii="宋体" w:hAnsi="宋体" w:cs="宋体" w:hint="eastAsia"/>
                <w:sz w:val="24"/>
                <w:szCs w:val="24"/>
              </w:rPr>
              <w:t>男性，62周岁或以下，身体健康。</w:t>
            </w:r>
          </w:p>
        </w:tc>
        <w:tc>
          <w:tcPr>
            <w:tcW w:w="1228"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是</w:t>
            </w:r>
          </w:p>
        </w:tc>
        <w:tc>
          <w:tcPr>
            <w:tcW w:w="1405"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每周5天</w:t>
            </w:r>
          </w:p>
          <w:p w:rsidR="004C10BD" w:rsidRDefault="00BD6DFB">
            <w:pPr>
              <w:spacing w:line="360" w:lineRule="auto"/>
              <w:jc w:val="center"/>
              <w:rPr>
                <w:rFonts w:ascii="宋体" w:hAnsi="宋体" w:cs="宋体"/>
                <w:sz w:val="24"/>
                <w:szCs w:val="24"/>
              </w:rPr>
            </w:pPr>
            <w:r>
              <w:rPr>
                <w:rFonts w:ascii="宋体" w:hAnsi="宋体" w:cs="宋体" w:hint="eastAsia"/>
                <w:sz w:val="24"/>
                <w:szCs w:val="24"/>
              </w:rPr>
              <w:t>每天8小时</w:t>
            </w:r>
          </w:p>
        </w:tc>
      </w:tr>
      <w:tr w:rsidR="004C10BD">
        <w:trPr>
          <w:jc w:val="center"/>
        </w:trPr>
        <w:tc>
          <w:tcPr>
            <w:tcW w:w="726"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4</w:t>
            </w:r>
          </w:p>
        </w:tc>
        <w:tc>
          <w:tcPr>
            <w:tcW w:w="1199"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秩序维护</w:t>
            </w:r>
          </w:p>
        </w:tc>
        <w:tc>
          <w:tcPr>
            <w:tcW w:w="709"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13</w:t>
            </w:r>
          </w:p>
        </w:tc>
        <w:tc>
          <w:tcPr>
            <w:tcW w:w="4252" w:type="dxa"/>
            <w:vAlign w:val="center"/>
          </w:tcPr>
          <w:p w:rsidR="004C10BD" w:rsidRDefault="00BD6DFB">
            <w:pPr>
              <w:spacing w:line="360" w:lineRule="auto"/>
              <w:jc w:val="left"/>
              <w:rPr>
                <w:rFonts w:ascii="宋体" w:hAnsi="宋体" w:cs="宋体"/>
                <w:sz w:val="24"/>
                <w:szCs w:val="24"/>
              </w:rPr>
            </w:pPr>
            <w:r>
              <w:rPr>
                <w:rFonts w:ascii="宋体" w:hAnsi="宋体" w:cs="宋体" w:hint="eastAsia"/>
                <w:sz w:val="24"/>
                <w:szCs w:val="24"/>
              </w:rPr>
              <w:t>（1）秩序主管1人，男性，50周岁或以下，身体健康无前科劣迹，持有公安机关盖章的保安员证及《职业资格证书（建（构）筑物消防员或消防设施操作员）》上岗；</w:t>
            </w:r>
          </w:p>
          <w:p w:rsidR="004C10BD" w:rsidRDefault="00BD6DFB">
            <w:pPr>
              <w:spacing w:line="360" w:lineRule="auto"/>
              <w:jc w:val="left"/>
              <w:rPr>
                <w:rFonts w:ascii="宋体" w:hAnsi="宋体" w:cs="宋体"/>
                <w:sz w:val="24"/>
                <w:szCs w:val="24"/>
              </w:rPr>
            </w:pPr>
            <w:r>
              <w:rPr>
                <w:rFonts w:ascii="宋体" w:hAnsi="宋体" w:cs="宋体" w:hint="eastAsia"/>
                <w:sz w:val="24"/>
                <w:szCs w:val="24"/>
              </w:rPr>
              <w:t>（2）门岗1人，男性，50周岁或以下，身体健康无前科劣迹；</w:t>
            </w:r>
          </w:p>
          <w:p w:rsidR="004C10BD" w:rsidRDefault="00BD6DFB">
            <w:pPr>
              <w:spacing w:line="360" w:lineRule="auto"/>
              <w:jc w:val="left"/>
              <w:rPr>
                <w:rFonts w:ascii="宋体" w:hAnsi="宋体" w:cs="宋体"/>
                <w:sz w:val="24"/>
                <w:szCs w:val="24"/>
              </w:rPr>
            </w:pPr>
            <w:r>
              <w:rPr>
                <w:rFonts w:ascii="宋体" w:hAnsi="宋体" w:cs="宋体" w:hint="eastAsia"/>
                <w:sz w:val="24"/>
                <w:szCs w:val="24"/>
              </w:rPr>
              <w:t>（3）秩序维护员11人，男性年龄不超过65周岁，身体健康无前科劣迹。</w:t>
            </w:r>
          </w:p>
        </w:tc>
        <w:tc>
          <w:tcPr>
            <w:tcW w:w="1228"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秩序主管、门岗不接退休，其余人员接受退休</w:t>
            </w:r>
          </w:p>
        </w:tc>
        <w:tc>
          <w:tcPr>
            <w:tcW w:w="1405"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24小时值守</w:t>
            </w:r>
          </w:p>
          <w:p w:rsidR="004C10BD" w:rsidRDefault="00BD6DFB">
            <w:pPr>
              <w:spacing w:line="360" w:lineRule="auto"/>
              <w:jc w:val="center"/>
              <w:rPr>
                <w:rFonts w:ascii="宋体" w:hAnsi="宋体" w:cs="宋体"/>
                <w:sz w:val="24"/>
                <w:szCs w:val="24"/>
              </w:rPr>
            </w:pPr>
            <w:r>
              <w:rPr>
                <w:rFonts w:ascii="宋体" w:hAnsi="宋体" w:cs="宋体" w:hint="eastAsia"/>
                <w:sz w:val="24"/>
                <w:szCs w:val="24"/>
              </w:rPr>
              <w:t>四班三运转</w:t>
            </w:r>
          </w:p>
        </w:tc>
      </w:tr>
      <w:tr w:rsidR="004C10BD">
        <w:trPr>
          <w:jc w:val="center"/>
        </w:trPr>
        <w:tc>
          <w:tcPr>
            <w:tcW w:w="726"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5</w:t>
            </w:r>
          </w:p>
        </w:tc>
        <w:tc>
          <w:tcPr>
            <w:tcW w:w="1199"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工程维修</w:t>
            </w:r>
          </w:p>
        </w:tc>
        <w:tc>
          <w:tcPr>
            <w:tcW w:w="709"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2</w:t>
            </w:r>
          </w:p>
        </w:tc>
        <w:tc>
          <w:tcPr>
            <w:tcW w:w="4252" w:type="dxa"/>
            <w:vAlign w:val="center"/>
          </w:tcPr>
          <w:p w:rsidR="004C10BD" w:rsidRDefault="00BD6DFB">
            <w:pPr>
              <w:spacing w:line="360" w:lineRule="auto"/>
              <w:jc w:val="left"/>
              <w:rPr>
                <w:rFonts w:ascii="宋体" w:hAnsi="宋体" w:cs="宋体"/>
                <w:sz w:val="24"/>
                <w:szCs w:val="24"/>
              </w:rPr>
            </w:pPr>
            <w:r>
              <w:rPr>
                <w:rFonts w:ascii="宋体" w:hAnsi="宋体" w:cs="宋体" w:hint="eastAsia"/>
                <w:sz w:val="24"/>
                <w:szCs w:val="24"/>
              </w:rPr>
              <w:t>（1）工程维修主管1人，男性，50周岁或以下，身体健康无前科劣迹，持有《特种作业操作证（低压电工作业）》及《特种作业操作证（制冷与空调作业）》上岗；</w:t>
            </w:r>
          </w:p>
          <w:p w:rsidR="004C10BD" w:rsidRDefault="00BD6DFB">
            <w:pPr>
              <w:spacing w:line="360" w:lineRule="auto"/>
              <w:jc w:val="left"/>
              <w:rPr>
                <w:rFonts w:ascii="宋体" w:hAnsi="宋体" w:cs="宋体"/>
                <w:sz w:val="24"/>
                <w:szCs w:val="24"/>
              </w:rPr>
            </w:pPr>
            <w:r>
              <w:rPr>
                <w:rFonts w:ascii="宋体" w:hAnsi="宋体" w:cs="宋体" w:hint="eastAsia"/>
                <w:sz w:val="24"/>
                <w:szCs w:val="24"/>
              </w:rPr>
              <w:t>（2）工程维修工1人，男性，50周岁或以下，身体健康无前科劣迹，需持有《特种设备安全管理和作业人员证（特种设备安全管理）》。</w:t>
            </w:r>
          </w:p>
        </w:tc>
        <w:tc>
          <w:tcPr>
            <w:tcW w:w="1228"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否</w:t>
            </w:r>
          </w:p>
        </w:tc>
        <w:tc>
          <w:tcPr>
            <w:tcW w:w="1405"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每周5天</w:t>
            </w:r>
          </w:p>
          <w:p w:rsidR="004C10BD" w:rsidRDefault="00BD6DFB">
            <w:pPr>
              <w:spacing w:line="360" w:lineRule="auto"/>
              <w:jc w:val="center"/>
              <w:rPr>
                <w:rFonts w:ascii="宋体" w:hAnsi="宋体" w:cs="宋体"/>
                <w:sz w:val="24"/>
                <w:szCs w:val="24"/>
              </w:rPr>
            </w:pPr>
            <w:r>
              <w:rPr>
                <w:rFonts w:ascii="宋体" w:hAnsi="宋体" w:cs="宋体" w:hint="eastAsia"/>
                <w:sz w:val="24"/>
                <w:szCs w:val="24"/>
              </w:rPr>
              <w:t>每天8小时</w:t>
            </w:r>
          </w:p>
        </w:tc>
      </w:tr>
      <w:tr w:rsidR="004C10BD">
        <w:trPr>
          <w:jc w:val="center"/>
        </w:trPr>
        <w:tc>
          <w:tcPr>
            <w:tcW w:w="726"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6</w:t>
            </w:r>
          </w:p>
        </w:tc>
        <w:tc>
          <w:tcPr>
            <w:tcW w:w="1199"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餐饮服务人员</w:t>
            </w:r>
          </w:p>
        </w:tc>
        <w:tc>
          <w:tcPr>
            <w:tcW w:w="709"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13</w:t>
            </w:r>
          </w:p>
        </w:tc>
        <w:tc>
          <w:tcPr>
            <w:tcW w:w="4252" w:type="dxa"/>
            <w:vAlign w:val="center"/>
          </w:tcPr>
          <w:p w:rsidR="004C10BD" w:rsidRDefault="00BD6DFB">
            <w:pPr>
              <w:spacing w:line="360" w:lineRule="auto"/>
              <w:jc w:val="left"/>
              <w:rPr>
                <w:rFonts w:ascii="宋体" w:hAnsi="宋体" w:cs="宋体"/>
                <w:sz w:val="24"/>
                <w:szCs w:val="24"/>
              </w:rPr>
            </w:pPr>
            <w:r>
              <w:rPr>
                <w:rFonts w:ascii="宋体" w:hAnsi="宋体" w:cs="宋体" w:hint="eastAsia"/>
                <w:sz w:val="24"/>
                <w:szCs w:val="24"/>
              </w:rPr>
              <w:t>（1）厨师长1人，55周岁或以下，身体健康无前科劣迹，具备两年或以上单位集体食堂管理工作经验，持卫生防疫部门或医疗机构颁发的健康证上岗；</w:t>
            </w:r>
          </w:p>
          <w:p w:rsidR="004C10BD" w:rsidRDefault="00BD6DFB">
            <w:pPr>
              <w:spacing w:line="360" w:lineRule="auto"/>
              <w:jc w:val="left"/>
              <w:rPr>
                <w:rFonts w:ascii="宋体" w:hAnsi="宋体" w:cs="宋体"/>
                <w:sz w:val="24"/>
                <w:szCs w:val="24"/>
              </w:rPr>
            </w:pPr>
            <w:r>
              <w:rPr>
                <w:rFonts w:ascii="宋体" w:hAnsi="宋体" w:cs="宋体" w:hint="eastAsia"/>
                <w:sz w:val="24"/>
                <w:szCs w:val="24"/>
              </w:rPr>
              <w:lastRenderedPageBreak/>
              <w:t>（2）厨师1人，55周岁或以下，身体健康无前科劣迹，持卫生防疫部门或医疗机构颁发的健康证上岗；</w:t>
            </w:r>
          </w:p>
          <w:p w:rsidR="004C10BD" w:rsidRDefault="00BD6DFB">
            <w:pPr>
              <w:spacing w:line="360" w:lineRule="auto"/>
              <w:jc w:val="left"/>
              <w:rPr>
                <w:rFonts w:ascii="宋体" w:hAnsi="宋体" w:cs="宋体"/>
                <w:sz w:val="24"/>
                <w:szCs w:val="24"/>
              </w:rPr>
            </w:pPr>
            <w:r>
              <w:rPr>
                <w:rFonts w:ascii="宋体" w:hAnsi="宋体" w:cs="宋体" w:hint="eastAsia"/>
                <w:sz w:val="24"/>
                <w:szCs w:val="24"/>
              </w:rPr>
              <w:t>（3）面点师2人、</w:t>
            </w:r>
            <w:proofErr w:type="gramStart"/>
            <w:r>
              <w:rPr>
                <w:rFonts w:ascii="宋体" w:hAnsi="宋体" w:cs="宋体" w:hint="eastAsia"/>
                <w:sz w:val="24"/>
                <w:szCs w:val="24"/>
              </w:rPr>
              <w:t>西点师</w:t>
            </w:r>
            <w:proofErr w:type="gramEnd"/>
            <w:r>
              <w:rPr>
                <w:rFonts w:ascii="宋体" w:hAnsi="宋体" w:cs="宋体" w:hint="eastAsia"/>
                <w:sz w:val="24"/>
                <w:szCs w:val="24"/>
              </w:rPr>
              <w:t>1人、切配4人、洗碗工2人、大厅服务2人，身体健康无前科劣迹，持卫生防疫部门或医疗机构颁发的健康证上岗。</w:t>
            </w:r>
          </w:p>
        </w:tc>
        <w:tc>
          <w:tcPr>
            <w:tcW w:w="1228"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lastRenderedPageBreak/>
              <w:t>厨师长、厨师不接受退休，其余人员接受</w:t>
            </w:r>
            <w:r>
              <w:rPr>
                <w:rFonts w:ascii="宋体" w:hAnsi="宋体" w:cs="宋体" w:hint="eastAsia"/>
                <w:sz w:val="24"/>
                <w:szCs w:val="24"/>
              </w:rPr>
              <w:lastRenderedPageBreak/>
              <w:t>退休</w:t>
            </w:r>
          </w:p>
        </w:tc>
        <w:tc>
          <w:tcPr>
            <w:tcW w:w="1405" w:type="dxa"/>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lastRenderedPageBreak/>
              <w:t>每周5天</w:t>
            </w:r>
          </w:p>
          <w:p w:rsidR="004C10BD" w:rsidRDefault="00BD6DFB">
            <w:pPr>
              <w:spacing w:line="360" w:lineRule="auto"/>
              <w:jc w:val="center"/>
              <w:rPr>
                <w:rFonts w:ascii="宋体" w:hAnsi="宋体" w:cs="宋体"/>
                <w:sz w:val="24"/>
                <w:szCs w:val="24"/>
              </w:rPr>
            </w:pPr>
            <w:r>
              <w:rPr>
                <w:rFonts w:ascii="宋体" w:hAnsi="宋体" w:cs="宋体" w:hint="eastAsia"/>
                <w:sz w:val="24"/>
                <w:szCs w:val="24"/>
              </w:rPr>
              <w:t>每天8小时</w:t>
            </w:r>
          </w:p>
        </w:tc>
      </w:tr>
      <w:tr w:rsidR="004C10BD">
        <w:trPr>
          <w:jc w:val="center"/>
        </w:trPr>
        <w:tc>
          <w:tcPr>
            <w:tcW w:w="1925" w:type="dxa"/>
            <w:gridSpan w:val="2"/>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lastRenderedPageBreak/>
              <w:t>合计人数</w:t>
            </w:r>
          </w:p>
        </w:tc>
        <w:tc>
          <w:tcPr>
            <w:tcW w:w="7594" w:type="dxa"/>
            <w:gridSpan w:val="4"/>
            <w:vAlign w:val="center"/>
          </w:tcPr>
          <w:p w:rsidR="004C10BD" w:rsidRDefault="00BD6DFB">
            <w:pPr>
              <w:spacing w:line="360" w:lineRule="auto"/>
              <w:jc w:val="center"/>
              <w:rPr>
                <w:rFonts w:ascii="宋体" w:hAnsi="宋体" w:cs="宋体"/>
                <w:sz w:val="24"/>
                <w:szCs w:val="24"/>
              </w:rPr>
            </w:pPr>
            <w:r>
              <w:rPr>
                <w:rFonts w:ascii="宋体" w:hAnsi="宋体" w:cs="宋体" w:hint="eastAsia"/>
                <w:sz w:val="24"/>
                <w:szCs w:val="24"/>
              </w:rPr>
              <w:t>42</w:t>
            </w:r>
          </w:p>
        </w:tc>
      </w:tr>
    </w:tbl>
    <w:p w:rsidR="004C10BD" w:rsidRDefault="00BD6DFB" w:rsidP="00965CD5">
      <w:pPr>
        <w:widowControl/>
        <w:ind w:firstLineChars="200" w:firstLine="446"/>
        <w:jc w:val="left"/>
        <w:rPr>
          <w:sz w:val="24"/>
        </w:rPr>
      </w:pPr>
      <w:r>
        <w:rPr>
          <w:rFonts w:hint="eastAsia"/>
          <w:sz w:val="24"/>
        </w:rPr>
        <w:t>注：</w:t>
      </w:r>
    </w:p>
    <w:p w:rsidR="004C10BD" w:rsidRDefault="00BD6DFB" w:rsidP="00965CD5">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4C10BD" w:rsidRDefault="00BD6DFB" w:rsidP="00965CD5">
      <w:pPr>
        <w:widowControl/>
        <w:ind w:firstLineChars="200" w:firstLine="446"/>
        <w:jc w:val="left"/>
        <w:rPr>
          <w:sz w:val="24"/>
        </w:rPr>
      </w:pPr>
      <w:r>
        <w:rPr>
          <w:rFonts w:hint="eastAsia"/>
          <w:sz w:val="24"/>
        </w:rPr>
        <w:t>一旦获得中标资格，上述人员按要求投入本项目服务，非经采购人同意，不随意更换人员。</w:t>
      </w:r>
    </w:p>
    <w:p w:rsidR="004C10BD" w:rsidRDefault="00BD6DFB" w:rsidP="00965CD5">
      <w:pPr>
        <w:widowControl/>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4C10BD" w:rsidRDefault="00BD6DFB">
      <w:pPr>
        <w:spacing w:line="360" w:lineRule="auto"/>
        <w:ind w:firstLineChars="200" w:firstLine="448"/>
        <w:rPr>
          <w:b/>
          <w:sz w:val="24"/>
          <w:szCs w:val="24"/>
        </w:rPr>
      </w:pPr>
      <w:r>
        <w:rPr>
          <w:rFonts w:hint="eastAsia"/>
          <w:b/>
          <w:sz w:val="24"/>
          <w:szCs w:val="24"/>
        </w:rPr>
        <w:t>三、</w:t>
      </w:r>
      <w:r>
        <w:rPr>
          <w:rFonts w:hint="eastAsia"/>
          <w:b/>
          <w:color w:val="000000"/>
          <w:sz w:val="24"/>
          <w:szCs w:val="24"/>
        </w:rPr>
        <w:t>各岗位人员具体工作内容、职责及服务标准</w:t>
      </w:r>
    </w:p>
    <w:p w:rsidR="004C10BD" w:rsidRDefault="00BD6DFB">
      <w:pPr>
        <w:adjustRightInd w:val="0"/>
        <w:spacing w:line="360" w:lineRule="auto"/>
        <w:ind w:firstLineChars="200" w:firstLine="448"/>
        <w:rPr>
          <w:rFonts w:ascii="宋体" w:hAnsi="宋体"/>
          <w:b/>
          <w:sz w:val="24"/>
          <w:szCs w:val="24"/>
        </w:rPr>
      </w:pPr>
      <w:r>
        <w:rPr>
          <w:rFonts w:ascii="宋体" w:hAnsi="宋体" w:hint="eastAsia"/>
          <w:b/>
          <w:sz w:val="24"/>
          <w:szCs w:val="24"/>
        </w:rPr>
        <w:t>1.项目经理工作内容</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（1）项目经理是本项目的第一责任人，以双方确定的合同为基础，制定完善的物业管理服务各项指标，并在日常服务中全面落实，接受采购人全程监督。</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（2）要详细掌握各种机电设备的性能，安装位置及照明系统、给排水系统以及其他配套设施情况，完善各种运行、维修记录，以备双方查阅，按照采购人要求制定年度维修计划，并按计划加以落实。</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lastRenderedPageBreak/>
        <w:t>（3）严格内部管理，协调好内部关系，保证内部卫生保洁、日常维修、设备运行等达到采购人要求的服务标准。</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（4）每月向采购人有关人员汇报物业各项服务落实情况，每周要与采购人有关人员对物业</w:t>
      </w:r>
      <w:proofErr w:type="gramStart"/>
      <w:r>
        <w:rPr>
          <w:rFonts w:ascii="宋体" w:hAnsi="宋体" w:hint="eastAsia"/>
          <w:bCs/>
          <w:sz w:val="24"/>
          <w:szCs w:val="24"/>
        </w:rPr>
        <w:t>个</w:t>
      </w:r>
      <w:proofErr w:type="gramEnd"/>
      <w:r>
        <w:rPr>
          <w:rFonts w:ascii="宋体" w:hAnsi="宋体" w:hint="eastAsia"/>
          <w:bCs/>
          <w:sz w:val="24"/>
          <w:szCs w:val="24"/>
        </w:rPr>
        <w:t>岗位服务进行抽查，对采购人提出的整改意见要在限定的时间内完成，全程接受采购人监督。</w:t>
      </w:r>
    </w:p>
    <w:p w:rsidR="004C10BD" w:rsidRDefault="00BD6DFB">
      <w:pPr>
        <w:adjustRightInd w:val="0"/>
        <w:spacing w:line="360" w:lineRule="auto"/>
        <w:ind w:firstLineChars="200" w:firstLine="448"/>
        <w:rPr>
          <w:rFonts w:ascii="宋体" w:hAnsi="宋体"/>
          <w:b/>
          <w:sz w:val="24"/>
          <w:szCs w:val="24"/>
        </w:rPr>
      </w:pPr>
      <w:r>
        <w:rPr>
          <w:rFonts w:ascii="宋体" w:hAnsi="宋体" w:hint="eastAsia"/>
          <w:b/>
          <w:sz w:val="24"/>
          <w:szCs w:val="24"/>
        </w:rPr>
        <w:t>2.保洁部分</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（1）保洁岗位、人员配置要求</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保洁员每天工作8小时。</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（2）保洁工作的基本要求</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1)保洁人员配置结构合理，岗位职责明确。具有良好的身体素质和业务能力。</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2)根据具体情况建立、完善并严格执行相应的保洁服务管理制度。保洁服务管理制度应规定保洁工作的具体职责、区域、流程和要求。</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3)保洁员要求在岗期间应穿着统一服装，身体健康，举止大方，具有良好的精神风貌和职业素质。服装由投标方统一配备。</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4)根据具体情况完善保洁突发事件应急处置预案，并定期组织培训，留存相关记录备查。</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5)制定检查标准和奖惩制度。</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（3）保洁的工作服务范围</w:t>
      </w:r>
    </w:p>
    <w:tbl>
      <w:tblPr>
        <w:tblStyle w:val="af"/>
        <w:tblW w:w="9496" w:type="dxa"/>
        <w:jc w:val="center"/>
        <w:tblLook w:val="04A0" w:firstRow="1" w:lastRow="0" w:firstColumn="1" w:lastColumn="0" w:noHBand="0" w:noVBand="1"/>
      </w:tblPr>
      <w:tblGrid>
        <w:gridCol w:w="817"/>
        <w:gridCol w:w="1752"/>
        <w:gridCol w:w="6927"/>
      </w:tblGrid>
      <w:tr w:rsidR="004C10BD">
        <w:trPr>
          <w:jc w:val="center"/>
        </w:trPr>
        <w:tc>
          <w:tcPr>
            <w:tcW w:w="817" w:type="dxa"/>
            <w:vAlign w:val="center"/>
          </w:tcPr>
          <w:p w:rsidR="004C10BD" w:rsidRDefault="00BD6DFB">
            <w:pPr>
              <w:adjustRightInd w:val="0"/>
              <w:spacing w:line="360" w:lineRule="auto"/>
              <w:jc w:val="center"/>
              <w:rPr>
                <w:rFonts w:ascii="宋体" w:hAnsi="宋体"/>
                <w:bCs/>
                <w:sz w:val="24"/>
                <w:szCs w:val="24"/>
              </w:rPr>
            </w:pPr>
            <w:r>
              <w:rPr>
                <w:rFonts w:ascii="宋体" w:hAnsi="宋体" w:hint="eastAsia"/>
                <w:bCs/>
                <w:sz w:val="24"/>
                <w:szCs w:val="24"/>
              </w:rPr>
              <w:t>序号</w:t>
            </w:r>
          </w:p>
        </w:tc>
        <w:tc>
          <w:tcPr>
            <w:tcW w:w="1752" w:type="dxa"/>
            <w:vAlign w:val="center"/>
          </w:tcPr>
          <w:p w:rsidR="004C10BD" w:rsidRDefault="00BD6DFB">
            <w:pPr>
              <w:adjustRightInd w:val="0"/>
              <w:spacing w:line="360" w:lineRule="auto"/>
              <w:jc w:val="center"/>
              <w:rPr>
                <w:rFonts w:ascii="宋体" w:hAnsi="宋体"/>
                <w:bCs/>
                <w:sz w:val="24"/>
                <w:szCs w:val="24"/>
              </w:rPr>
            </w:pPr>
            <w:r>
              <w:rPr>
                <w:rFonts w:ascii="宋体" w:hAnsi="宋体" w:hint="eastAsia"/>
                <w:bCs/>
                <w:sz w:val="24"/>
                <w:szCs w:val="24"/>
              </w:rPr>
              <w:t>部位</w:t>
            </w:r>
          </w:p>
        </w:tc>
        <w:tc>
          <w:tcPr>
            <w:tcW w:w="6927" w:type="dxa"/>
            <w:vAlign w:val="center"/>
          </w:tcPr>
          <w:p w:rsidR="004C10BD" w:rsidRDefault="00BD6DFB">
            <w:pPr>
              <w:adjustRightInd w:val="0"/>
              <w:spacing w:line="360" w:lineRule="auto"/>
              <w:jc w:val="center"/>
              <w:rPr>
                <w:rFonts w:ascii="宋体" w:hAnsi="宋体"/>
                <w:bCs/>
                <w:sz w:val="24"/>
                <w:szCs w:val="24"/>
              </w:rPr>
            </w:pPr>
            <w:r>
              <w:rPr>
                <w:rFonts w:ascii="宋体" w:hAnsi="宋体" w:hint="eastAsia"/>
                <w:bCs/>
                <w:sz w:val="24"/>
                <w:szCs w:val="24"/>
              </w:rPr>
              <w:t>服务范围</w:t>
            </w:r>
          </w:p>
        </w:tc>
      </w:tr>
      <w:tr w:rsidR="004C10BD">
        <w:trPr>
          <w:jc w:val="center"/>
        </w:trPr>
        <w:tc>
          <w:tcPr>
            <w:tcW w:w="817" w:type="dxa"/>
            <w:vAlign w:val="center"/>
          </w:tcPr>
          <w:p w:rsidR="004C10BD" w:rsidRDefault="00BD6DFB">
            <w:pPr>
              <w:adjustRightInd w:val="0"/>
              <w:spacing w:line="360" w:lineRule="auto"/>
              <w:jc w:val="center"/>
              <w:rPr>
                <w:rFonts w:ascii="宋体" w:hAnsi="宋体"/>
                <w:bCs/>
                <w:sz w:val="24"/>
                <w:szCs w:val="24"/>
              </w:rPr>
            </w:pPr>
            <w:r>
              <w:rPr>
                <w:rFonts w:ascii="宋体" w:hAnsi="宋体" w:hint="eastAsia"/>
                <w:bCs/>
                <w:sz w:val="24"/>
                <w:szCs w:val="24"/>
              </w:rPr>
              <w:t>1</w:t>
            </w:r>
          </w:p>
        </w:tc>
        <w:tc>
          <w:tcPr>
            <w:tcW w:w="1752" w:type="dxa"/>
            <w:vAlign w:val="center"/>
          </w:tcPr>
          <w:p w:rsidR="004C10BD" w:rsidRDefault="00BD6DFB">
            <w:pPr>
              <w:adjustRightInd w:val="0"/>
              <w:spacing w:line="360" w:lineRule="auto"/>
              <w:jc w:val="center"/>
              <w:rPr>
                <w:rFonts w:ascii="宋体" w:hAnsi="宋体"/>
                <w:bCs/>
                <w:sz w:val="24"/>
                <w:szCs w:val="24"/>
              </w:rPr>
            </w:pPr>
            <w:r>
              <w:rPr>
                <w:rFonts w:ascii="宋体" w:hAnsi="宋体" w:hint="eastAsia"/>
                <w:bCs/>
                <w:sz w:val="24"/>
                <w:szCs w:val="24"/>
              </w:rPr>
              <w:t>卫生间</w:t>
            </w:r>
          </w:p>
        </w:tc>
        <w:tc>
          <w:tcPr>
            <w:tcW w:w="6927" w:type="dxa"/>
            <w:vAlign w:val="center"/>
          </w:tcPr>
          <w:p w:rsidR="004C10BD" w:rsidRDefault="00BD6DFB">
            <w:pPr>
              <w:adjustRightInd w:val="0"/>
              <w:spacing w:line="360" w:lineRule="auto"/>
              <w:jc w:val="left"/>
              <w:rPr>
                <w:rFonts w:ascii="宋体" w:hAnsi="宋体"/>
                <w:bCs/>
                <w:sz w:val="24"/>
                <w:szCs w:val="24"/>
              </w:rPr>
            </w:pPr>
            <w:r>
              <w:rPr>
                <w:rFonts w:ascii="宋体" w:hAnsi="宋体" w:hint="eastAsia"/>
                <w:bCs/>
                <w:sz w:val="24"/>
                <w:szCs w:val="24"/>
              </w:rPr>
              <w:t>蹲坑、坐便、小便池、纸篓、门、洗手池、窗台、隔断板、墙围、地面、灯、龙头、镜子、玻璃</w:t>
            </w:r>
          </w:p>
        </w:tc>
      </w:tr>
      <w:tr w:rsidR="004C10BD">
        <w:trPr>
          <w:jc w:val="center"/>
        </w:trPr>
        <w:tc>
          <w:tcPr>
            <w:tcW w:w="817" w:type="dxa"/>
            <w:vAlign w:val="center"/>
          </w:tcPr>
          <w:p w:rsidR="004C10BD" w:rsidRDefault="00BD6DFB">
            <w:pPr>
              <w:adjustRightInd w:val="0"/>
              <w:spacing w:line="360" w:lineRule="auto"/>
              <w:jc w:val="center"/>
              <w:rPr>
                <w:rFonts w:ascii="宋体" w:hAnsi="宋体"/>
                <w:bCs/>
                <w:sz w:val="24"/>
                <w:szCs w:val="24"/>
              </w:rPr>
            </w:pPr>
            <w:r>
              <w:rPr>
                <w:rFonts w:ascii="宋体" w:hAnsi="宋体" w:hint="eastAsia"/>
                <w:bCs/>
                <w:sz w:val="24"/>
                <w:szCs w:val="24"/>
              </w:rPr>
              <w:t>2</w:t>
            </w:r>
          </w:p>
        </w:tc>
        <w:tc>
          <w:tcPr>
            <w:tcW w:w="1752" w:type="dxa"/>
            <w:vAlign w:val="center"/>
          </w:tcPr>
          <w:p w:rsidR="004C10BD" w:rsidRDefault="00BD6DFB">
            <w:pPr>
              <w:adjustRightInd w:val="0"/>
              <w:spacing w:line="360" w:lineRule="auto"/>
              <w:jc w:val="center"/>
              <w:rPr>
                <w:rFonts w:ascii="宋体" w:hAnsi="宋体"/>
                <w:bCs/>
                <w:sz w:val="24"/>
                <w:szCs w:val="24"/>
              </w:rPr>
            </w:pPr>
            <w:r>
              <w:rPr>
                <w:rFonts w:ascii="宋体" w:hAnsi="宋体" w:hint="eastAsia"/>
                <w:bCs/>
                <w:sz w:val="24"/>
                <w:szCs w:val="24"/>
              </w:rPr>
              <w:t>楼梯间</w:t>
            </w:r>
          </w:p>
        </w:tc>
        <w:tc>
          <w:tcPr>
            <w:tcW w:w="6927" w:type="dxa"/>
            <w:vAlign w:val="center"/>
          </w:tcPr>
          <w:p w:rsidR="004C10BD" w:rsidRDefault="00BD6DFB">
            <w:pPr>
              <w:adjustRightInd w:val="0"/>
              <w:spacing w:line="360" w:lineRule="auto"/>
              <w:jc w:val="left"/>
              <w:rPr>
                <w:rFonts w:ascii="宋体" w:hAnsi="宋体"/>
                <w:bCs/>
                <w:sz w:val="24"/>
                <w:szCs w:val="24"/>
              </w:rPr>
            </w:pPr>
            <w:r>
              <w:rPr>
                <w:rFonts w:ascii="宋体" w:hAnsi="宋体" w:hint="eastAsia"/>
                <w:bCs/>
                <w:sz w:val="24"/>
                <w:szCs w:val="24"/>
              </w:rPr>
              <w:t>楼梯间、地面、梯面、扶手、大门、灯、墙围、灭火器、玻璃。</w:t>
            </w:r>
          </w:p>
        </w:tc>
      </w:tr>
      <w:tr w:rsidR="004C10BD">
        <w:trPr>
          <w:jc w:val="center"/>
        </w:trPr>
        <w:tc>
          <w:tcPr>
            <w:tcW w:w="817" w:type="dxa"/>
            <w:vAlign w:val="center"/>
          </w:tcPr>
          <w:p w:rsidR="004C10BD" w:rsidRDefault="00BD6DFB">
            <w:pPr>
              <w:adjustRightInd w:val="0"/>
              <w:spacing w:line="360" w:lineRule="auto"/>
              <w:jc w:val="center"/>
              <w:rPr>
                <w:rFonts w:ascii="宋体" w:hAnsi="宋体"/>
                <w:bCs/>
                <w:sz w:val="24"/>
                <w:szCs w:val="24"/>
              </w:rPr>
            </w:pPr>
            <w:r>
              <w:rPr>
                <w:rFonts w:ascii="宋体" w:hAnsi="宋体" w:hint="eastAsia"/>
                <w:bCs/>
                <w:sz w:val="24"/>
                <w:szCs w:val="24"/>
              </w:rPr>
              <w:t>3</w:t>
            </w:r>
          </w:p>
        </w:tc>
        <w:tc>
          <w:tcPr>
            <w:tcW w:w="1752" w:type="dxa"/>
            <w:vAlign w:val="center"/>
          </w:tcPr>
          <w:p w:rsidR="004C10BD" w:rsidRDefault="00BD6DFB">
            <w:pPr>
              <w:adjustRightInd w:val="0"/>
              <w:spacing w:line="360" w:lineRule="auto"/>
              <w:jc w:val="center"/>
              <w:rPr>
                <w:rFonts w:ascii="宋体" w:hAnsi="宋体"/>
                <w:bCs/>
                <w:sz w:val="24"/>
                <w:szCs w:val="24"/>
              </w:rPr>
            </w:pPr>
            <w:r>
              <w:rPr>
                <w:rFonts w:ascii="宋体" w:hAnsi="宋体" w:hint="eastAsia"/>
                <w:bCs/>
                <w:sz w:val="24"/>
                <w:szCs w:val="24"/>
              </w:rPr>
              <w:t>大厅</w:t>
            </w:r>
          </w:p>
        </w:tc>
        <w:tc>
          <w:tcPr>
            <w:tcW w:w="6927" w:type="dxa"/>
            <w:vAlign w:val="center"/>
          </w:tcPr>
          <w:p w:rsidR="004C10BD" w:rsidRDefault="00BD6DFB">
            <w:pPr>
              <w:adjustRightInd w:val="0"/>
              <w:spacing w:line="360" w:lineRule="auto"/>
              <w:jc w:val="left"/>
              <w:rPr>
                <w:rFonts w:ascii="宋体" w:hAnsi="宋体"/>
                <w:bCs/>
                <w:sz w:val="24"/>
                <w:szCs w:val="24"/>
              </w:rPr>
            </w:pPr>
            <w:r>
              <w:rPr>
                <w:rFonts w:ascii="宋体" w:hAnsi="宋体" w:hint="eastAsia"/>
                <w:bCs/>
                <w:sz w:val="24"/>
                <w:szCs w:val="24"/>
              </w:rPr>
              <w:t>地面、墙围、柱面、垃圾箱、门柜镜子、花盆、饰物、地毯、门、玻璃。</w:t>
            </w:r>
          </w:p>
        </w:tc>
      </w:tr>
      <w:tr w:rsidR="004C10BD">
        <w:trPr>
          <w:jc w:val="center"/>
        </w:trPr>
        <w:tc>
          <w:tcPr>
            <w:tcW w:w="817" w:type="dxa"/>
            <w:vAlign w:val="center"/>
          </w:tcPr>
          <w:p w:rsidR="004C10BD" w:rsidRDefault="00BD6DFB">
            <w:pPr>
              <w:adjustRightInd w:val="0"/>
              <w:spacing w:line="360" w:lineRule="auto"/>
              <w:jc w:val="center"/>
              <w:rPr>
                <w:rFonts w:ascii="宋体" w:hAnsi="宋体"/>
                <w:bCs/>
                <w:sz w:val="24"/>
                <w:szCs w:val="24"/>
              </w:rPr>
            </w:pPr>
            <w:r>
              <w:rPr>
                <w:rFonts w:ascii="宋体" w:hAnsi="宋体" w:hint="eastAsia"/>
                <w:bCs/>
                <w:sz w:val="24"/>
                <w:szCs w:val="24"/>
              </w:rPr>
              <w:lastRenderedPageBreak/>
              <w:t>4</w:t>
            </w:r>
          </w:p>
        </w:tc>
        <w:tc>
          <w:tcPr>
            <w:tcW w:w="1752" w:type="dxa"/>
            <w:vAlign w:val="center"/>
          </w:tcPr>
          <w:p w:rsidR="004C10BD" w:rsidRDefault="00BD6DFB">
            <w:pPr>
              <w:adjustRightInd w:val="0"/>
              <w:spacing w:line="360" w:lineRule="auto"/>
              <w:jc w:val="center"/>
              <w:rPr>
                <w:rFonts w:ascii="宋体" w:hAnsi="宋体"/>
                <w:bCs/>
                <w:sz w:val="24"/>
                <w:szCs w:val="24"/>
              </w:rPr>
            </w:pPr>
            <w:r>
              <w:rPr>
                <w:rFonts w:ascii="宋体" w:hAnsi="宋体" w:hint="eastAsia"/>
                <w:bCs/>
                <w:sz w:val="24"/>
                <w:szCs w:val="24"/>
              </w:rPr>
              <w:t>会议室</w:t>
            </w:r>
          </w:p>
        </w:tc>
        <w:tc>
          <w:tcPr>
            <w:tcW w:w="6927" w:type="dxa"/>
            <w:vAlign w:val="center"/>
          </w:tcPr>
          <w:p w:rsidR="004C10BD" w:rsidRDefault="00BD6DFB">
            <w:pPr>
              <w:adjustRightInd w:val="0"/>
              <w:spacing w:line="360" w:lineRule="auto"/>
              <w:jc w:val="left"/>
              <w:rPr>
                <w:rFonts w:ascii="宋体" w:hAnsi="宋体"/>
                <w:bCs/>
                <w:sz w:val="24"/>
                <w:szCs w:val="24"/>
              </w:rPr>
            </w:pPr>
            <w:r>
              <w:rPr>
                <w:rFonts w:ascii="宋体" w:hAnsi="宋体" w:hint="eastAsia"/>
                <w:bCs/>
                <w:sz w:val="24"/>
                <w:szCs w:val="24"/>
              </w:rPr>
              <w:t>地面、门、窗台、玻璃、桌椅、墙围、灯。</w:t>
            </w:r>
          </w:p>
        </w:tc>
      </w:tr>
    </w:tbl>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（4）保洁的工作内容和标准</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1)地面</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a)各会议室地面、地毯每月清洗一次。</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b)每日对各楼层地面进行保洁三次，保持地面无污渍、无垃圾、无痰迹。</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c)雨、雪天</w:t>
      </w:r>
      <w:proofErr w:type="gramStart"/>
      <w:r>
        <w:rPr>
          <w:rFonts w:ascii="宋体" w:hAnsi="宋体" w:hint="eastAsia"/>
          <w:bCs/>
          <w:sz w:val="24"/>
          <w:szCs w:val="24"/>
        </w:rPr>
        <w:t>气及时</w:t>
      </w:r>
      <w:proofErr w:type="gramEnd"/>
      <w:r>
        <w:rPr>
          <w:rFonts w:ascii="宋体" w:hAnsi="宋体" w:hint="eastAsia"/>
          <w:bCs/>
          <w:sz w:val="24"/>
          <w:szCs w:val="24"/>
        </w:rPr>
        <w:t>铺设门前踏</w:t>
      </w:r>
      <w:proofErr w:type="gramStart"/>
      <w:r>
        <w:rPr>
          <w:rFonts w:ascii="宋体" w:hAnsi="宋体" w:hint="eastAsia"/>
          <w:bCs/>
          <w:sz w:val="24"/>
          <w:szCs w:val="24"/>
        </w:rPr>
        <w:t>毯</w:t>
      </w:r>
      <w:proofErr w:type="gramEnd"/>
      <w:r>
        <w:rPr>
          <w:rFonts w:ascii="宋体" w:hAnsi="宋体" w:hint="eastAsia"/>
          <w:bCs/>
          <w:sz w:val="24"/>
          <w:szCs w:val="24"/>
        </w:rPr>
        <w:t>，雨后、雪后及时清扫。</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d)硬化地面通道保持干净，无积水、杂土和废弃物。</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2)墙壁、灯：</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a)无尘挂、无蛛网、无污迹、无违章悬挂物和粘贴物。</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b)室内石材墙面、瓷砖墙面每周擦拭一次，保持无水痕、无污迹、光亮洁净。</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c)墙围、</w:t>
      </w:r>
      <w:proofErr w:type="gramStart"/>
      <w:r>
        <w:rPr>
          <w:rFonts w:ascii="宋体" w:hAnsi="宋体" w:hint="eastAsia"/>
          <w:bCs/>
          <w:sz w:val="24"/>
          <w:szCs w:val="24"/>
        </w:rPr>
        <w:t>曲角板</w:t>
      </w:r>
      <w:proofErr w:type="gramEnd"/>
      <w:r>
        <w:rPr>
          <w:rFonts w:ascii="宋体" w:hAnsi="宋体" w:hint="eastAsia"/>
          <w:bCs/>
          <w:sz w:val="24"/>
          <w:szCs w:val="24"/>
        </w:rPr>
        <w:t>、柱面：无污迹，无脚印、无尘土。</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d)隔断板：无灰土，无污迹。</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e)大厅天花板：保持清洁，无蜘蛛网，干净无灰尘。</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f)灯：定期擦拭，无污迹，擦拭时注意安全，一人扶梯，一人操作。</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3)灭火器：无尘土、无污迹。</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4)门窗、玻璃:</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a)一楼大厅的门窗玻璃要求随时保持干净明亮，其他的门窗玻璃每月擦拭一次，（冬季适时实施）。窗台：无尘土，无污迹，窗棱干净，无浮土。</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b)门框、门沿、门锁无污迹、无尘土。</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c)门面无脚印、无黑、污迹。</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d)门上通风孔、百叶处表面无浮土，干净。</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5)院领导办公室及休息室、各审判法庭内</w:t>
      </w:r>
      <w:proofErr w:type="gramStart"/>
      <w:r>
        <w:rPr>
          <w:rFonts w:ascii="宋体" w:hAnsi="宋体" w:hint="eastAsia"/>
          <w:bCs/>
          <w:sz w:val="24"/>
          <w:szCs w:val="24"/>
        </w:rPr>
        <w:t>卫生每天</w:t>
      </w:r>
      <w:proofErr w:type="gramEnd"/>
      <w:r>
        <w:rPr>
          <w:rFonts w:ascii="宋体" w:hAnsi="宋体" w:hint="eastAsia"/>
          <w:bCs/>
          <w:sz w:val="24"/>
          <w:szCs w:val="24"/>
        </w:rPr>
        <w:t>保洁一次，检查房门关闭情况。</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6)各会议室：</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每天保洁一次，台布、</w:t>
      </w:r>
      <w:proofErr w:type="gramStart"/>
      <w:r>
        <w:rPr>
          <w:rFonts w:ascii="宋体" w:hAnsi="宋体" w:hint="eastAsia"/>
          <w:bCs/>
          <w:sz w:val="24"/>
          <w:szCs w:val="24"/>
        </w:rPr>
        <w:t>沙发罩每周</w:t>
      </w:r>
      <w:proofErr w:type="gramEnd"/>
      <w:r>
        <w:rPr>
          <w:rFonts w:ascii="宋体" w:hAnsi="宋体" w:hint="eastAsia"/>
          <w:bCs/>
          <w:sz w:val="24"/>
          <w:szCs w:val="24"/>
        </w:rPr>
        <w:t>更换一次，必要时及时更换，保持整洁常新。</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lastRenderedPageBreak/>
        <w:t>7)卫生间：</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a)地面：无水痕、无尘土、无纸屑、无污渍、无死角（墙与地夹角位置），无杂物。</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每天定时清理，做到无积水、无异味、无污水外溢，及时补充洗手液。</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b)洗手池：池壁内外无污迹，无淤积物，流水顺畅。</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c)水龙头：表面无污迹，无手印，光洁明亮，若有破损及时报修并做记录。</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d)每个蹲坑、坐便内无</w:t>
      </w:r>
      <w:proofErr w:type="gramStart"/>
      <w:r>
        <w:rPr>
          <w:rFonts w:ascii="宋体" w:hAnsi="宋体" w:hint="eastAsia"/>
          <w:bCs/>
          <w:sz w:val="24"/>
          <w:szCs w:val="24"/>
        </w:rPr>
        <w:t>脏物</w:t>
      </w:r>
      <w:proofErr w:type="gramEnd"/>
      <w:r>
        <w:rPr>
          <w:rFonts w:ascii="宋体" w:hAnsi="宋体" w:hint="eastAsia"/>
          <w:bCs/>
          <w:sz w:val="24"/>
          <w:szCs w:val="24"/>
        </w:rPr>
        <w:t>，随时冲水；表面无水锈、光洁如新，前挡板内外无污迹。蹲坑、坐便出现堵塞现象及时疏通：确实解决不了，及时报修，做到卫生间无异味，必要时喷适量空气清新剂。</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e)冲水把手无水点、污迹，水管连接处无污迹，</w:t>
      </w:r>
      <w:proofErr w:type="gramStart"/>
      <w:r>
        <w:rPr>
          <w:rFonts w:ascii="宋体" w:hAnsi="宋体" w:hint="eastAsia"/>
          <w:bCs/>
          <w:sz w:val="24"/>
          <w:szCs w:val="24"/>
        </w:rPr>
        <w:t>不</w:t>
      </w:r>
      <w:proofErr w:type="gramEnd"/>
      <w:r>
        <w:rPr>
          <w:rFonts w:ascii="宋体" w:hAnsi="宋体" w:hint="eastAsia"/>
          <w:bCs/>
          <w:sz w:val="24"/>
          <w:szCs w:val="24"/>
        </w:rPr>
        <w:t>渗水（如损坏及时报修，并立即记录）。</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f)镜面：无水印、无尘土、无污迹。</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g)纸篓：内、外无污迹，纸篓内</w:t>
      </w:r>
      <w:proofErr w:type="gramStart"/>
      <w:r>
        <w:rPr>
          <w:rFonts w:ascii="宋体" w:hAnsi="宋体" w:hint="eastAsia"/>
          <w:bCs/>
          <w:sz w:val="24"/>
          <w:szCs w:val="24"/>
        </w:rPr>
        <w:t>污纸应</w:t>
      </w:r>
      <w:proofErr w:type="gramEnd"/>
      <w:r>
        <w:rPr>
          <w:rFonts w:ascii="宋体" w:hAnsi="宋体" w:hint="eastAsia"/>
          <w:bCs/>
          <w:sz w:val="24"/>
          <w:szCs w:val="24"/>
        </w:rPr>
        <w:t>保持在2/3之内清净，不能外溢。、门：两面无污迹，门框、门沿、门锁无污迹、无尘土。</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h)墙围：无尘土、无污迹。</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i)地漏：里外无死角、无污物。</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8)垃圾桶：</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每天清理二次，更换垃圾袋，做到桶壁内外光洁，无污物外溢。</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9)中央空调及室内空调通风口：</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每年开启之前和关闭之后对通风口处进行除尘清洗、消毒。</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10)电梯:</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轿箱内外不锈钢饰板保持光亮，地面无杂物，地毯每周更换清洗一次。</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11)场院：</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场院绿化、树木、宣传栏、灯杆、座椅等保持无污迹，无风飘悬挂物、漂浮物，垃圾日产日清，雨后及时清扫积水，雪后及时清扫通道。</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lastRenderedPageBreak/>
        <w:t>a)台阶、坡道、庭院：无尘土、无杂物、无纸屑、石材台阶要求清洁。</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b)草坪、花坛、花盆造型内无污袋、纸屑、烟头等杂物，外部无污迹。</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c)园林区域内有落叶及时清扫，杂草及时清除。</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d)垃圾收集完毕，按指定的时间、地点、方式处置。</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e)院区卫生整体保持干净、整洁、无死角。</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12)公共</w:t>
      </w:r>
      <w:proofErr w:type="gramStart"/>
      <w:r>
        <w:rPr>
          <w:rFonts w:ascii="宋体" w:hAnsi="宋体" w:hint="eastAsia"/>
          <w:bCs/>
          <w:sz w:val="24"/>
          <w:szCs w:val="24"/>
        </w:rPr>
        <w:t>坐椅</w:t>
      </w:r>
      <w:proofErr w:type="gramEnd"/>
      <w:r>
        <w:rPr>
          <w:rFonts w:ascii="宋体" w:hAnsi="宋体" w:hint="eastAsia"/>
          <w:bCs/>
          <w:sz w:val="24"/>
          <w:szCs w:val="24"/>
        </w:rPr>
        <w:t>：</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每日常规保洁，无污迹、无灰尘</w:t>
      </w:r>
    </w:p>
    <w:p w:rsidR="004C10BD" w:rsidRDefault="00BD6DFB">
      <w:pPr>
        <w:adjustRightInd w:val="0"/>
        <w:spacing w:line="360" w:lineRule="auto"/>
        <w:ind w:firstLineChars="200" w:firstLine="448"/>
        <w:rPr>
          <w:rFonts w:ascii="宋体" w:hAnsi="宋体"/>
          <w:bCs/>
          <w:sz w:val="24"/>
          <w:szCs w:val="24"/>
        </w:rPr>
      </w:pPr>
      <w:r>
        <w:rPr>
          <w:rFonts w:ascii="宋体" w:hAnsi="宋体" w:hint="eastAsia"/>
          <w:b/>
          <w:sz w:val="24"/>
          <w:szCs w:val="24"/>
        </w:rPr>
        <w:t>3.秩序维护部分</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(1)工作时间：实行24小时值班服务。</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)服务标准：</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1)要求保持值班室卫生清洁有序，24小时保安服务。</w:t>
      </w:r>
    </w:p>
    <w:p w:rsidR="004C10BD" w:rsidRDefault="00BD6DFB" w:rsidP="00965CD5">
      <w:pPr>
        <w:adjustRightInd w:val="0"/>
        <w:spacing w:line="360" w:lineRule="auto"/>
        <w:ind w:firstLineChars="200" w:firstLine="446"/>
        <w:jc w:val="left"/>
        <w:rPr>
          <w:rFonts w:ascii="宋体" w:hAnsi="宋体"/>
          <w:sz w:val="24"/>
          <w:szCs w:val="24"/>
        </w:rPr>
      </w:pPr>
      <w:r>
        <w:rPr>
          <w:rFonts w:ascii="宋体" w:hAnsi="宋体" w:hint="eastAsia"/>
          <w:bCs/>
          <w:sz w:val="24"/>
          <w:szCs w:val="24"/>
        </w:rPr>
        <w:t>2)</w:t>
      </w:r>
      <w:r>
        <w:rPr>
          <w:rFonts w:ascii="宋体" w:hAnsi="宋体" w:hint="eastAsia"/>
          <w:sz w:val="24"/>
          <w:szCs w:val="24"/>
        </w:rPr>
        <w:t>实行来访登记制度，对来机关的外来人员要礼貌、热情询问，与有关部门联系、核实、登记后方可允许进入，及时识别外来人员，杜绝闲杂人员进入。</w:t>
      </w:r>
    </w:p>
    <w:p w:rsidR="004C10BD" w:rsidRDefault="00BD6DFB" w:rsidP="00965CD5">
      <w:pPr>
        <w:adjustRightInd w:val="0"/>
        <w:spacing w:line="360" w:lineRule="auto"/>
        <w:ind w:firstLineChars="200" w:firstLine="446"/>
        <w:jc w:val="left"/>
        <w:rPr>
          <w:rFonts w:ascii="宋体" w:hAnsi="宋体"/>
          <w:sz w:val="24"/>
          <w:szCs w:val="24"/>
        </w:rPr>
      </w:pPr>
      <w:r>
        <w:rPr>
          <w:rFonts w:ascii="宋体" w:hAnsi="宋体" w:hint="eastAsia"/>
          <w:bCs/>
          <w:sz w:val="24"/>
          <w:szCs w:val="24"/>
        </w:rPr>
        <w:t>3）内部车辆出入查看证件，实行出入证签证制度，</w:t>
      </w:r>
      <w:r>
        <w:rPr>
          <w:rFonts w:ascii="宋体" w:hAnsi="宋体" w:hint="eastAsia"/>
          <w:sz w:val="24"/>
          <w:szCs w:val="24"/>
        </w:rPr>
        <w:t>对外来车辆严格执行登记制度，对驶入机关内的机动车要进行引导、行驶有序并停放在指定位置。</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3)定期检查消防设施设备及时消除火灾隐患。</w:t>
      </w:r>
    </w:p>
    <w:p w:rsidR="004C10BD" w:rsidRDefault="00BD6DFB" w:rsidP="00965CD5">
      <w:pPr>
        <w:widowControl/>
        <w:adjustRightInd w:val="0"/>
        <w:spacing w:line="360" w:lineRule="auto"/>
        <w:ind w:firstLineChars="200" w:firstLine="446"/>
        <w:jc w:val="left"/>
        <w:rPr>
          <w:rFonts w:ascii="宋体" w:hAnsi="宋体"/>
          <w:bCs/>
          <w:sz w:val="24"/>
          <w:szCs w:val="24"/>
        </w:rPr>
      </w:pPr>
      <w:r>
        <w:rPr>
          <w:rFonts w:ascii="宋体" w:hAnsi="宋体" w:hint="eastAsia"/>
          <w:bCs/>
          <w:sz w:val="24"/>
          <w:szCs w:val="24"/>
        </w:rPr>
        <w:t>4)</w:t>
      </w:r>
      <w:r>
        <w:rPr>
          <w:rFonts w:ascii="宋体" w:hAnsi="宋体" w:hint="eastAsia"/>
          <w:sz w:val="24"/>
          <w:szCs w:val="24"/>
        </w:rPr>
        <w:t>工作日加强楼内巡视。及时制止楼内人员的吸烟、吐痰、喧哗等违规行为。休息日及夜间对楼内外巡逻，做到无死角。</w:t>
      </w:r>
      <w:r>
        <w:rPr>
          <w:rFonts w:ascii="宋体" w:hAnsi="宋体" w:hint="eastAsia"/>
          <w:bCs/>
          <w:sz w:val="24"/>
          <w:szCs w:val="24"/>
        </w:rPr>
        <w:t>实行定时、定路线、定任务的巡视制度。</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定路线：每次巡视必须按规定的路线完整巡视。</w:t>
      </w:r>
    </w:p>
    <w:p w:rsidR="004C10BD" w:rsidRDefault="00BD6DFB" w:rsidP="00965CD5">
      <w:pPr>
        <w:adjustRightInd w:val="0"/>
        <w:spacing w:line="360" w:lineRule="auto"/>
        <w:ind w:firstLineChars="200" w:firstLine="446"/>
        <w:rPr>
          <w:rFonts w:ascii="宋体" w:hAnsi="宋体"/>
          <w:sz w:val="24"/>
          <w:szCs w:val="24"/>
        </w:rPr>
      </w:pPr>
      <w:r>
        <w:rPr>
          <w:rFonts w:ascii="宋体" w:hAnsi="宋体" w:hint="eastAsia"/>
          <w:bCs/>
          <w:sz w:val="24"/>
          <w:szCs w:val="24"/>
        </w:rPr>
        <w:t>定任务：对重点部位、设施设备要重点巡查。</w:t>
      </w:r>
    </w:p>
    <w:p w:rsidR="004C10BD" w:rsidRDefault="00BD6DFB" w:rsidP="00965CD5">
      <w:pPr>
        <w:widowControl/>
        <w:adjustRightInd w:val="0"/>
        <w:spacing w:line="360" w:lineRule="auto"/>
        <w:ind w:firstLineChars="200" w:firstLine="446"/>
        <w:jc w:val="left"/>
        <w:rPr>
          <w:rFonts w:ascii="宋体" w:hAnsi="宋体"/>
          <w:sz w:val="24"/>
          <w:szCs w:val="24"/>
        </w:rPr>
      </w:pPr>
      <w:r>
        <w:rPr>
          <w:rFonts w:ascii="宋体" w:hAnsi="宋体" w:hint="eastAsia"/>
          <w:sz w:val="24"/>
          <w:szCs w:val="24"/>
        </w:rPr>
        <w:t>5）加强夜间院内及楼内巡视，负责锁门，关闭楼道多余照明灯具、窗户。</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6)</w:t>
      </w:r>
      <w:r>
        <w:rPr>
          <w:rFonts w:ascii="宋体" w:hAnsi="宋体" w:hint="eastAsia"/>
          <w:sz w:val="24"/>
          <w:szCs w:val="24"/>
        </w:rPr>
        <w:t>负责按时收发报刊、信件、邮件并及时准确送达签字。做到当天收到各类报刊、信件要及时送到办公室相关负责人处，做到信件不丢失，送报不延误。相关急件、快件收到后随时送达办公室，不拖延，不漏登，不误登，登记及时准确备查。</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lastRenderedPageBreak/>
        <w:t>7）道路、停车场平整通畅，交通标志齐全规范，发现损坏及时维修，对火灾、水侵等突发事件有应急处理预案，保证消防通道畅通，消防器材可随时启用。遇有特殊情况及时和法警大队联系，对因疏于管理和不使用安全检查手段造成的后果，由乙方承担必要的责任。</w:t>
      </w:r>
    </w:p>
    <w:p w:rsidR="004C10BD" w:rsidRDefault="00BD6DFB" w:rsidP="00965CD5">
      <w:pPr>
        <w:widowControl/>
        <w:adjustRightInd w:val="0"/>
        <w:spacing w:line="360" w:lineRule="auto"/>
        <w:ind w:firstLineChars="200" w:firstLine="446"/>
        <w:jc w:val="left"/>
        <w:rPr>
          <w:rFonts w:ascii="宋体" w:hAnsi="宋体"/>
          <w:bCs/>
          <w:sz w:val="24"/>
          <w:szCs w:val="24"/>
        </w:rPr>
      </w:pPr>
      <w:r>
        <w:rPr>
          <w:rFonts w:ascii="宋体" w:hAnsi="宋体" w:hint="eastAsia"/>
          <w:bCs/>
          <w:sz w:val="24"/>
          <w:szCs w:val="24"/>
        </w:rPr>
        <w:t>8)公共秩序管理：</w:t>
      </w:r>
      <w:r>
        <w:rPr>
          <w:rFonts w:ascii="宋体" w:hAnsi="宋体" w:hint="eastAsia"/>
          <w:sz w:val="24"/>
          <w:szCs w:val="24"/>
        </w:rPr>
        <w:t>集体上访情况时及时上报，维护好秩序，防止过激事件发生，保护好人身财产安全。</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10)</w:t>
      </w:r>
      <w:proofErr w:type="gramStart"/>
      <w:r>
        <w:rPr>
          <w:rFonts w:ascii="宋体" w:hAnsi="宋体" w:hint="eastAsia"/>
          <w:bCs/>
          <w:sz w:val="24"/>
          <w:szCs w:val="24"/>
        </w:rPr>
        <w:t>门岗室</w:t>
      </w:r>
      <w:proofErr w:type="gramEnd"/>
      <w:r>
        <w:rPr>
          <w:rFonts w:ascii="宋体" w:hAnsi="宋体" w:hint="eastAsia"/>
          <w:bCs/>
          <w:sz w:val="24"/>
          <w:szCs w:val="24"/>
        </w:rPr>
        <w:t>整洁美观，保卫人员统一着装，五官端正，24小时执勤。对楼内外重点部位每两小时巡查一次，并做好巡查记录，对可疑人员进行询问。发现火警或治安隐患事故及时采取措施并报告有关部门。实施24小时安全监控并记录及时。</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11)法院领导交办的临时任务（包括会议服务保障、视察参观服务保障、院内办公调整等）。</w:t>
      </w:r>
    </w:p>
    <w:p w:rsidR="004C10BD" w:rsidRDefault="00BD6DFB">
      <w:pPr>
        <w:adjustRightInd w:val="0"/>
        <w:spacing w:line="360" w:lineRule="auto"/>
        <w:ind w:firstLineChars="200" w:firstLine="448"/>
        <w:rPr>
          <w:rFonts w:ascii="宋体" w:hAnsi="宋体"/>
          <w:b/>
          <w:sz w:val="24"/>
          <w:szCs w:val="24"/>
        </w:rPr>
      </w:pPr>
      <w:r>
        <w:rPr>
          <w:rFonts w:ascii="宋体" w:hAnsi="宋体" w:hint="eastAsia"/>
          <w:b/>
          <w:sz w:val="24"/>
          <w:szCs w:val="24"/>
        </w:rPr>
        <w:t>4.维修部分</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（1）工作时间：</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每天8小时工作制。</w:t>
      </w:r>
    </w:p>
    <w:p w:rsidR="004C10BD" w:rsidRDefault="00BD6DFB" w:rsidP="00965CD5">
      <w:pPr>
        <w:numPr>
          <w:ilvl w:val="0"/>
          <w:numId w:val="2"/>
        </w:numPr>
        <w:adjustRightInd w:val="0"/>
        <w:spacing w:line="360" w:lineRule="auto"/>
        <w:ind w:firstLineChars="200" w:firstLine="446"/>
        <w:rPr>
          <w:rFonts w:ascii="宋体" w:hAnsi="宋体"/>
          <w:bCs/>
          <w:sz w:val="24"/>
          <w:szCs w:val="24"/>
        </w:rPr>
      </w:pPr>
      <w:r>
        <w:rPr>
          <w:rFonts w:ascii="宋体" w:hAnsi="宋体" w:hint="eastAsia"/>
          <w:bCs/>
          <w:sz w:val="24"/>
          <w:szCs w:val="24"/>
        </w:rPr>
        <w:t>服务标准：</w:t>
      </w:r>
    </w:p>
    <w:p w:rsidR="004C10BD" w:rsidRDefault="00BD6DFB" w:rsidP="00965CD5">
      <w:pPr>
        <w:adjustRightInd w:val="0"/>
        <w:spacing w:line="360" w:lineRule="auto"/>
        <w:ind w:firstLineChars="200" w:firstLine="446"/>
        <w:jc w:val="left"/>
        <w:rPr>
          <w:rFonts w:ascii="宋体" w:hAnsi="宋体"/>
          <w:bCs/>
          <w:sz w:val="24"/>
          <w:szCs w:val="24"/>
        </w:rPr>
      </w:pPr>
      <w:r>
        <w:rPr>
          <w:rFonts w:ascii="宋体" w:hAnsi="宋体" w:hint="eastAsia"/>
          <w:sz w:val="24"/>
          <w:szCs w:val="24"/>
        </w:rPr>
        <w:t>设备运行维修人员负责机房设备，供水、供电、供暖，供冷设备运行及设施维护。</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1)维修人员按规定定期检查供电线路、保险装置和防雷接地装置，确保线路通畅无故障。定期检查及时修理各类故障，</w:t>
      </w:r>
      <w:proofErr w:type="gramStart"/>
      <w:r>
        <w:rPr>
          <w:rFonts w:ascii="宋体" w:hAnsi="宋体" w:hint="eastAsia"/>
          <w:bCs/>
          <w:sz w:val="24"/>
          <w:szCs w:val="24"/>
        </w:rPr>
        <w:t>设检查</w:t>
      </w:r>
      <w:proofErr w:type="gramEnd"/>
      <w:r>
        <w:rPr>
          <w:rFonts w:ascii="宋体" w:hAnsi="宋体" w:hint="eastAsia"/>
          <w:bCs/>
          <w:sz w:val="24"/>
          <w:szCs w:val="24"/>
        </w:rPr>
        <w:t>记录、维修记录、保养记录，对设备故障及重大或突发事件有应急方案和现场处理措施，处理记录。办公室灯、楼道灯、景观灯完好率99%以上，本着厉行节约的原则及时开关。对损坏的照明灯具及时进行更换。</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2)每天对办公室、法庭进行巡查、检修，及时发现问题，对损坏的供水截门、龙头、明管、</w:t>
      </w:r>
      <w:proofErr w:type="gramStart"/>
      <w:r>
        <w:rPr>
          <w:rFonts w:ascii="宋体" w:hAnsi="宋体" w:hint="eastAsia"/>
          <w:bCs/>
          <w:sz w:val="24"/>
          <w:szCs w:val="24"/>
        </w:rPr>
        <w:t>明件及时</w:t>
      </w:r>
      <w:proofErr w:type="gramEnd"/>
      <w:r>
        <w:rPr>
          <w:rFonts w:ascii="宋体" w:hAnsi="宋体" w:hint="eastAsia"/>
          <w:bCs/>
          <w:sz w:val="24"/>
          <w:szCs w:val="24"/>
        </w:rPr>
        <w:t>进行更换，每年定期清掏污水井、雨水井、化粪井，防止污水外溢。</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lastRenderedPageBreak/>
        <w:t>3)冬季前对供水、供暖管道的保温防冻装置进行检查及时补充保温材料，防止管道冻裂。</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4)冬、夏季中央空调开启之前全面检查空调机组管线的运行情况，发现问题及时与专业部门或施工单位协调解决，雨季前清掏屋顶雨水管排水口的杂物。</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5)协调专业公司对电梯进行定期维护（每月一次）和年检验证，对电梯临时发生的故障及时联系专业维修人员进行排除并现场监督维保工作。</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sz w:val="24"/>
          <w:szCs w:val="24"/>
        </w:rPr>
        <w:t>6）设施设备运行记录、检查记录、维修记录、保养记录、交接班记录齐全。对设施设备故障及重大或突发事件有应急处理方案和现场处理措施，有处理记录，有档备查。</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7)及时处理各项突发急修工作。</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8)协助法院有关部门完成节日装点、布置和其他相关工作。</w:t>
      </w:r>
    </w:p>
    <w:p w:rsidR="004C10BD" w:rsidRDefault="00BD6DFB" w:rsidP="00965CD5">
      <w:pPr>
        <w:adjustRightInd w:val="0"/>
        <w:spacing w:line="360" w:lineRule="auto"/>
        <w:ind w:firstLineChars="200" w:firstLine="446"/>
        <w:rPr>
          <w:rFonts w:ascii="宋体" w:hAnsi="宋体"/>
          <w:b/>
          <w:sz w:val="24"/>
          <w:szCs w:val="24"/>
        </w:rPr>
      </w:pPr>
      <w:r>
        <w:rPr>
          <w:rFonts w:ascii="宋体" w:hAnsi="宋体" w:hint="eastAsia"/>
          <w:sz w:val="24"/>
          <w:szCs w:val="24"/>
        </w:rPr>
        <w:t>9）日常检修及时率达到100%，报修及时率达到100%，维修质量合格率达到100%，维修满意率达到100%，具体要求，各种检查、检修、维修、保养、交接班必须有记录。</w:t>
      </w:r>
    </w:p>
    <w:p w:rsidR="004C10BD" w:rsidRDefault="00BD6DFB" w:rsidP="00965CD5">
      <w:pPr>
        <w:adjustRightInd w:val="0"/>
        <w:spacing w:line="360" w:lineRule="auto"/>
        <w:ind w:firstLineChars="200" w:firstLine="446"/>
        <w:rPr>
          <w:rFonts w:ascii="宋体" w:hAnsi="宋体"/>
          <w:bCs/>
          <w:sz w:val="24"/>
          <w:szCs w:val="24"/>
        </w:rPr>
      </w:pPr>
      <w:r>
        <w:rPr>
          <w:rFonts w:ascii="宋体" w:hAnsi="宋体" w:hint="eastAsia"/>
          <w:bCs/>
          <w:sz w:val="24"/>
          <w:szCs w:val="24"/>
        </w:rPr>
        <w:t>10)所需维修器材及时申请报领。</w:t>
      </w:r>
    </w:p>
    <w:p w:rsidR="004C10BD" w:rsidRDefault="00BD6DFB">
      <w:pPr>
        <w:adjustRightInd w:val="0"/>
        <w:spacing w:line="360" w:lineRule="auto"/>
        <w:ind w:firstLineChars="200" w:firstLine="448"/>
        <w:rPr>
          <w:rFonts w:ascii="宋体" w:hAnsi="宋体"/>
          <w:b/>
          <w:sz w:val="24"/>
          <w:szCs w:val="24"/>
        </w:rPr>
      </w:pPr>
      <w:r>
        <w:rPr>
          <w:rFonts w:ascii="宋体" w:hAnsi="宋体" w:hint="eastAsia"/>
          <w:b/>
          <w:sz w:val="24"/>
          <w:szCs w:val="24"/>
        </w:rPr>
        <w:t>5.食堂部分</w:t>
      </w:r>
    </w:p>
    <w:p w:rsidR="004C10BD" w:rsidRDefault="00BD6DFB">
      <w:pPr>
        <w:adjustRightInd w:val="0"/>
        <w:spacing w:line="360" w:lineRule="auto"/>
        <w:ind w:firstLineChars="200" w:firstLine="448"/>
        <w:jc w:val="left"/>
        <w:rPr>
          <w:rFonts w:ascii="宋体" w:hAnsi="宋体"/>
          <w:b/>
          <w:bCs/>
          <w:kern w:val="0"/>
          <w:sz w:val="24"/>
          <w:szCs w:val="24"/>
        </w:rPr>
      </w:pPr>
      <w:r>
        <w:rPr>
          <w:rFonts w:ascii="宋体" w:hAnsi="宋体" w:hint="eastAsia"/>
          <w:b/>
          <w:bCs/>
          <w:kern w:val="0"/>
          <w:sz w:val="24"/>
          <w:szCs w:val="24"/>
        </w:rPr>
        <w:t>服务内容</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kern w:val="0"/>
          <w:sz w:val="24"/>
          <w:szCs w:val="24"/>
        </w:rPr>
        <w:t>（1）为本单位工作人员提供伙食，食堂人工成本及</w:t>
      </w:r>
      <w:proofErr w:type="gramStart"/>
      <w:r>
        <w:rPr>
          <w:rFonts w:ascii="宋体" w:hAnsi="宋体" w:hint="eastAsia"/>
          <w:kern w:val="0"/>
          <w:sz w:val="24"/>
          <w:szCs w:val="24"/>
        </w:rPr>
        <w:t>食材费用</w:t>
      </w:r>
      <w:proofErr w:type="gramEnd"/>
      <w:r>
        <w:rPr>
          <w:rFonts w:ascii="宋体" w:hAnsi="宋体" w:hint="eastAsia"/>
          <w:kern w:val="0"/>
          <w:sz w:val="24"/>
          <w:szCs w:val="24"/>
        </w:rPr>
        <w:t>均</w:t>
      </w:r>
      <w:r>
        <w:rPr>
          <w:rFonts w:ascii="宋体" w:hAnsi="宋体" w:hint="eastAsia"/>
          <w:sz w:val="24"/>
          <w:szCs w:val="24"/>
        </w:rPr>
        <w:t>包含在本次报价内</w:t>
      </w:r>
      <w:r>
        <w:rPr>
          <w:rFonts w:ascii="宋体" w:hAnsi="宋体" w:hint="eastAsia"/>
          <w:kern w:val="0"/>
          <w:sz w:val="24"/>
          <w:szCs w:val="24"/>
        </w:rPr>
        <w:t>。</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sz w:val="24"/>
          <w:szCs w:val="24"/>
        </w:rPr>
        <w:t>（2）食堂用餐时间：早餐7:30-8:20、午餐11:30-13:00</w:t>
      </w:r>
    </w:p>
    <w:p w:rsidR="004C10BD" w:rsidRDefault="00BD6DFB" w:rsidP="00965CD5">
      <w:pPr>
        <w:adjustRightInd w:val="0"/>
        <w:spacing w:line="360" w:lineRule="auto"/>
        <w:ind w:firstLineChars="200" w:firstLine="446"/>
        <w:rPr>
          <w:rFonts w:ascii="宋体" w:hAnsi="宋体"/>
          <w:b/>
          <w:bCs/>
          <w:kern w:val="0"/>
          <w:sz w:val="24"/>
          <w:szCs w:val="24"/>
        </w:rPr>
      </w:pPr>
      <w:r>
        <w:rPr>
          <w:rFonts w:ascii="宋体" w:hAnsi="宋体" w:hint="eastAsia"/>
          <w:sz w:val="24"/>
          <w:szCs w:val="24"/>
        </w:rPr>
        <w:t>（3）用餐形式：每日两餐均以自助形式向全体干警开放，食堂提供回民用餐窗口。</w:t>
      </w:r>
    </w:p>
    <w:p w:rsidR="004C10BD" w:rsidRDefault="00BD6DFB" w:rsidP="00965CD5">
      <w:pPr>
        <w:adjustRightInd w:val="0"/>
        <w:spacing w:line="360" w:lineRule="auto"/>
        <w:ind w:firstLineChars="200" w:firstLine="446"/>
        <w:rPr>
          <w:rFonts w:ascii="宋体" w:hAnsi="宋体"/>
          <w:kern w:val="0"/>
          <w:sz w:val="24"/>
          <w:szCs w:val="24"/>
        </w:rPr>
      </w:pPr>
      <w:r>
        <w:rPr>
          <w:rFonts w:ascii="宋体" w:hAnsi="宋体" w:hint="eastAsia"/>
          <w:kern w:val="0"/>
          <w:sz w:val="24"/>
          <w:szCs w:val="24"/>
        </w:rPr>
        <w:t>（4）配餐标准（每人每日</w:t>
      </w:r>
      <w:r>
        <w:rPr>
          <w:rFonts w:ascii="宋体" w:hAnsi="宋体"/>
          <w:kern w:val="0"/>
          <w:sz w:val="24"/>
          <w:szCs w:val="24"/>
        </w:rPr>
        <w:t>19</w:t>
      </w:r>
      <w:r>
        <w:rPr>
          <w:rFonts w:ascii="宋体" w:hAnsi="宋体" w:hint="eastAsia"/>
          <w:kern w:val="0"/>
          <w:sz w:val="24"/>
          <w:szCs w:val="24"/>
        </w:rPr>
        <w:t>元）：</w:t>
      </w:r>
    </w:p>
    <w:p w:rsidR="004C10BD" w:rsidRDefault="00BD6DFB" w:rsidP="00965CD5">
      <w:pPr>
        <w:adjustRightInd w:val="0"/>
        <w:spacing w:line="360" w:lineRule="auto"/>
        <w:ind w:firstLineChars="200" w:firstLine="446"/>
        <w:rPr>
          <w:rFonts w:ascii="宋体" w:hAnsi="宋体"/>
          <w:kern w:val="0"/>
          <w:sz w:val="24"/>
          <w:szCs w:val="24"/>
        </w:rPr>
      </w:pPr>
      <w:r>
        <w:rPr>
          <w:rFonts w:ascii="宋体" w:hAnsi="宋体" w:hint="eastAsia"/>
          <w:kern w:val="0"/>
          <w:sz w:val="24"/>
          <w:szCs w:val="24"/>
        </w:rPr>
        <w:t>早餐供应标准：餐标为5元/餐，至少包含佐餐小菜4种、主食4种、稀食4种</w:t>
      </w:r>
    </w:p>
    <w:p w:rsidR="004C10BD" w:rsidRDefault="00BD6DFB" w:rsidP="00965CD5">
      <w:pPr>
        <w:adjustRightInd w:val="0"/>
        <w:spacing w:line="360" w:lineRule="auto"/>
        <w:ind w:firstLineChars="200" w:firstLine="446"/>
        <w:rPr>
          <w:rFonts w:ascii="宋体" w:hAnsi="宋体"/>
          <w:kern w:val="0"/>
          <w:sz w:val="24"/>
          <w:szCs w:val="24"/>
        </w:rPr>
      </w:pPr>
      <w:r>
        <w:rPr>
          <w:rFonts w:ascii="宋体" w:hAnsi="宋体" w:hint="eastAsia"/>
          <w:kern w:val="0"/>
          <w:sz w:val="24"/>
          <w:szCs w:val="24"/>
        </w:rPr>
        <w:t>午餐供应标准：餐标为14元/餐，至少包含热菜4种（其中包含主荤菜1种、次荤菜1种、素菜2种）、主食4种、稀食2种、水果1种（每周酸奶3次）。</w:t>
      </w:r>
    </w:p>
    <w:p w:rsidR="004C10BD" w:rsidRDefault="00BD6DFB" w:rsidP="00965CD5">
      <w:pPr>
        <w:adjustRightInd w:val="0"/>
        <w:spacing w:line="360" w:lineRule="auto"/>
        <w:ind w:firstLineChars="200" w:firstLine="446"/>
        <w:rPr>
          <w:rFonts w:ascii="宋体" w:hAnsi="宋体"/>
          <w:kern w:val="0"/>
          <w:sz w:val="24"/>
          <w:szCs w:val="24"/>
        </w:rPr>
      </w:pPr>
      <w:r>
        <w:rPr>
          <w:rFonts w:ascii="宋体" w:hAnsi="宋体" w:hint="eastAsia"/>
          <w:kern w:val="0"/>
          <w:sz w:val="24"/>
          <w:szCs w:val="24"/>
        </w:rPr>
        <w:t>按照每月22天计算。</w:t>
      </w:r>
    </w:p>
    <w:p w:rsidR="004C10BD" w:rsidRDefault="00BD6DFB" w:rsidP="00965CD5">
      <w:pPr>
        <w:adjustRightInd w:val="0"/>
        <w:spacing w:line="360" w:lineRule="auto"/>
        <w:ind w:firstLineChars="200" w:firstLine="446"/>
        <w:rPr>
          <w:rFonts w:ascii="宋体" w:hAnsi="宋体"/>
          <w:sz w:val="24"/>
          <w:szCs w:val="24"/>
        </w:rPr>
      </w:pPr>
      <w:r>
        <w:rPr>
          <w:rFonts w:ascii="宋体" w:hAnsi="宋体" w:hint="eastAsia"/>
          <w:kern w:val="0"/>
          <w:sz w:val="24"/>
          <w:szCs w:val="24"/>
        </w:rPr>
        <w:lastRenderedPageBreak/>
        <w:t>（5）实际每日用餐人数约240人左右。</w:t>
      </w:r>
    </w:p>
    <w:p w:rsidR="004C10BD" w:rsidRDefault="00BD6DFB">
      <w:pPr>
        <w:adjustRightInd w:val="0"/>
        <w:spacing w:line="360" w:lineRule="auto"/>
        <w:ind w:firstLineChars="200" w:firstLine="448"/>
        <w:jc w:val="left"/>
        <w:rPr>
          <w:rFonts w:ascii="宋体" w:hAnsi="宋体"/>
          <w:b/>
          <w:bCs/>
          <w:kern w:val="0"/>
          <w:sz w:val="24"/>
          <w:szCs w:val="24"/>
        </w:rPr>
      </w:pPr>
      <w:r>
        <w:rPr>
          <w:rFonts w:ascii="宋体" w:hAnsi="宋体" w:hint="eastAsia"/>
          <w:b/>
          <w:bCs/>
          <w:kern w:val="0"/>
          <w:sz w:val="24"/>
          <w:szCs w:val="24"/>
        </w:rPr>
        <w:t>服务标准</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kern w:val="0"/>
          <w:sz w:val="24"/>
          <w:szCs w:val="24"/>
        </w:rPr>
        <w:t>菜肴搭配合理，营养膳食，适合大多数人的口味，并掌握</w:t>
      </w:r>
      <w:proofErr w:type="gramStart"/>
      <w:r>
        <w:rPr>
          <w:rFonts w:ascii="宋体" w:hAnsi="宋体" w:hint="eastAsia"/>
          <w:kern w:val="0"/>
          <w:sz w:val="24"/>
          <w:szCs w:val="24"/>
        </w:rPr>
        <w:t>好供应</w:t>
      </w:r>
      <w:proofErr w:type="gramEnd"/>
      <w:r>
        <w:rPr>
          <w:rFonts w:ascii="宋体" w:hAnsi="宋体" w:hint="eastAsia"/>
          <w:kern w:val="0"/>
          <w:sz w:val="24"/>
          <w:szCs w:val="24"/>
        </w:rPr>
        <w:t>时间节点，按需操作和供应，减少浪费。</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kern w:val="0"/>
          <w:sz w:val="24"/>
          <w:szCs w:val="24"/>
        </w:rPr>
        <w:t>把好食品和原辅料卫生质量关，坚决杜绝不洁和变质食品及菜肴进厨房、上餐桌，发现质量问题，立即撤换，并进行调查、核实，及时提出处理意见和整改措施，消除影响，造成严重后果，相关人员要承担经济和法律责任。</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kern w:val="0"/>
          <w:sz w:val="24"/>
          <w:szCs w:val="24"/>
        </w:rPr>
        <w:t>餐饮服务做到主动、热情、耐心、周到。</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sz w:val="24"/>
          <w:szCs w:val="24"/>
        </w:rPr>
        <w:t>严格保持形象，保持个人清洁，勤洗手、勤剪指甲、勤洗澡、勤洗换工作服。不得留长指甲、染指甲，工作</w:t>
      </w:r>
      <w:proofErr w:type="gramStart"/>
      <w:r>
        <w:rPr>
          <w:rFonts w:ascii="宋体" w:hAnsi="宋体" w:hint="eastAsia"/>
          <w:sz w:val="24"/>
          <w:szCs w:val="24"/>
        </w:rPr>
        <w:t>时着</w:t>
      </w:r>
      <w:proofErr w:type="gramEnd"/>
      <w:r>
        <w:rPr>
          <w:rFonts w:ascii="宋体" w:hAnsi="宋体" w:hint="eastAsia"/>
          <w:sz w:val="24"/>
          <w:szCs w:val="24"/>
        </w:rPr>
        <w:t>工作服、戴工作帽、戴口罩，不准穿拖鞋，不戴戒指、手</w:t>
      </w:r>
      <w:proofErr w:type="gramStart"/>
      <w:r>
        <w:rPr>
          <w:rFonts w:ascii="宋体" w:hAnsi="宋体" w:hint="eastAsia"/>
          <w:sz w:val="24"/>
          <w:szCs w:val="24"/>
        </w:rPr>
        <w:t>躅</w:t>
      </w:r>
      <w:proofErr w:type="gramEnd"/>
      <w:r>
        <w:rPr>
          <w:rFonts w:ascii="宋体" w:hAnsi="宋体" w:hint="eastAsia"/>
          <w:sz w:val="24"/>
          <w:szCs w:val="24"/>
        </w:rPr>
        <w:t>、耳环等。</w:t>
      </w:r>
      <w:r>
        <w:rPr>
          <w:rFonts w:ascii="宋体" w:hAnsi="宋体" w:hint="eastAsia"/>
          <w:kern w:val="0"/>
          <w:sz w:val="24"/>
          <w:szCs w:val="24"/>
        </w:rPr>
        <w:t>不在食品加工区域和餐饮供应场所吸烟。</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kern w:val="0"/>
          <w:sz w:val="24"/>
          <w:szCs w:val="24"/>
        </w:rPr>
        <w:t>餐厅保持清洁，门窗光亮，空气清新、畅通；桌椅干净无尘，地面清洁，有饭菜打翻，及时清理；餐具严格消毒，无污垢，无异味。</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sz w:val="24"/>
          <w:szCs w:val="24"/>
        </w:rPr>
        <w:t>库房整洁，物品存放分类分架，隔墙离地，无过期包装食品。</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kern w:val="0"/>
          <w:sz w:val="24"/>
          <w:szCs w:val="24"/>
        </w:rPr>
        <w:t>发生投诉，虚心听取意见或建议，经核实后，及时整改，争取投诉者的谅解。</w:t>
      </w:r>
    </w:p>
    <w:p w:rsidR="004C10BD" w:rsidRDefault="00BD6DFB" w:rsidP="00965CD5">
      <w:pPr>
        <w:adjustRightInd w:val="0"/>
        <w:spacing w:line="360" w:lineRule="auto"/>
        <w:ind w:firstLineChars="200" w:firstLine="446"/>
        <w:rPr>
          <w:rFonts w:ascii="宋体" w:hAnsi="宋体"/>
          <w:kern w:val="0"/>
          <w:sz w:val="24"/>
          <w:szCs w:val="24"/>
        </w:rPr>
      </w:pPr>
      <w:r>
        <w:rPr>
          <w:rFonts w:ascii="宋体" w:hAnsi="宋体" w:hint="eastAsia"/>
          <w:sz w:val="24"/>
          <w:szCs w:val="24"/>
        </w:rPr>
        <w:t>严格执行《食品安全法》，食堂卫生符合标准，从业人员定期进行身体检查，并持有效的《健康证》，体检不合格者或患有我单位认为不适宜在食堂工作的某种疾病，不能在食堂工作。</w:t>
      </w:r>
    </w:p>
    <w:p w:rsidR="004C10BD" w:rsidRDefault="00BD6DFB">
      <w:pPr>
        <w:adjustRightInd w:val="0"/>
        <w:spacing w:line="360" w:lineRule="auto"/>
        <w:ind w:firstLineChars="200" w:firstLine="448"/>
        <w:rPr>
          <w:rFonts w:ascii="宋体" w:hAnsi="宋体"/>
          <w:b/>
          <w:bCs/>
          <w:sz w:val="24"/>
          <w:szCs w:val="24"/>
        </w:rPr>
      </w:pPr>
      <w:r>
        <w:rPr>
          <w:rFonts w:ascii="宋体" w:hAnsi="宋体" w:hint="eastAsia"/>
          <w:b/>
          <w:bCs/>
          <w:sz w:val="24"/>
          <w:szCs w:val="24"/>
        </w:rPr>
        <w:t>服务要求</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kern w:val="0"/>
          <w:sz w:val="24"/>
          <w:szCs w:val="24"/>
        </w:rPr>
        <w:t>（1）餐饮采取服务型模式，零利润销售。</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kern w:val="0"/>
          <w:sz w:val="24"/>
          <w:szCs w:val="24"/>
        </w:rPr>
        <w:t>（2）制定科学、合理、切实可行的餐饮管理服务方案。</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kern w:val="0"/>
          <w:sz w:val="24"/>
          <w:szCs w:val="24"/>
        </w:rPr>
        <w:t>（3）餐厅管理以满足工作人员的餐饮需求为基础，提供优质、高效、经济、便捷的餐饮服务。</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kern w:val="0"/>
          <w:sz w:val="24"/>
          <w:szCs w:val="24"/>
        </w:rPr>
        <w:t>（4）建立食品卫生管理制度、原材料管理制度、设备管理制度、岗位职责、工作</w:t>
      </w:r>
      <w:r>
        <w:rPr>
          <w:rFonts w:ascii="宋体" w:hAnsi="宋体" w:hint="eastAsia"/>
          <w:kern w:val="0"/>
          <w:sz w:val="24"/>
          <w:szCs w:val="24"/>
        </w:rPr>
        <w:lastRenderedPageBreak/>
        <w:t>规程、工作计划、考核标准。</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kern w:val="0"/>
          <w:sz w:val="24"/>
          <w:szCs w:val="24"/>
        </w:rPr>
        <w:t>（5）菜品样式多种选择，营养搭配科学合理，满足营养需求。</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kern w:val="0"/>
          <w:sz w:val="24"/>
          <w:szCs w:val="24"/>
        </w:rPr>
        <w:t>（6）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联系进行维修，确保燃气灶具安全使用。</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kern w:val="0"/>
          <w:sz w:val="24"/>
          <w:szCs w:val="24"/>
        </w:rPr>
        <w:t>（7）餐（炊）具清洗标准和程序完善，保持餐（炊）具清洁卫生；控制好餐（炊）具破损率及洗涤剂、清洁物品的消耗量。粗加工区、冷藏室、厨房、面点间、洗碗间等各部位卫生责任明确，做到无污迹，无油渍，无异味。物品摆放有序、规范，建立并执行卫生包干制及每日检查制度。</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kern w:val="0"/>
          <w:sz w:val="24"/>
          <w:szCs w:val="24"/>
        </w:rPr>
        <w:t>（8）贯彻执行食品卫生制度，抓好卫生和安全工作，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rsidR="004C10BD" w:rsidRDefault="00BD6DFB" w:rsidP="00965CD5">
      <w:pPr>
        <w:adjustRightInd w:val="0"/>
        <w:spacing w:line="360" w:lineRule="auto"/>
        <w:ind w:firstLineChars="200" w:firstLine="446"/>
        <w:jc w:val="left"/>
        <w:rPr>
          <w:rFonts w:ascii="宋体" w:hAnsi="宋体"/>
          <w:kern w:val="0"/>
          <w:sz w:val="24"/>
          <w:szCs w:val="24"/>
        </w:rPr>
      </w:pPr>
      <w:r>
        <w:rPr>
          <w:rFonts w:ascii="宋体" w:hAnsi="宋体" w:hint="eastAsia"/>
          <w:kern w:val="0"/>
          <w:sz w:val="24"/>
          <w:szCs w:val="24"/>
        </w:rPr>
        <w:t>（9）</w:t>
      </w:r>
      <w:r>
        <w:rPr>
          <w:rFonts w:ascii="宋体" w:hAnsi="宋体" w:hint="eastAsia"/>
          <w:sz w:val="24"/>
          <w:szCs w:val="24"/>
        </w:rPr>
        <w:t>坚持饭菜留验制度，既第二天换第一天留的饭菜，以此类推，已备检验，中标单位须建立食物中毒应急预案措施。</w:t>
      </w:r>
    </w:p>
    <w:p w:rsidR="004C10BD" w:rsidRDefault="00BD6DFB" w:rsidP="00965CD5">
      <w:pPr>
        <w:adjustRightInd w:val="0"/>
        <w:spacing w:line="360" w:lineRule="auto"/>
        <w:ind w:firstLineChars="200" w:firstLine="446"/>
        <w:rPr>
          <w:rFonts w:ascii="宋体" w:hAnsi="宋体"/>
          <w:b/>
          <w:sz w:val="24"/>
          <w:szCs w:val="24"/>
        </w:rPr>
      </w:pPr>
      <w:r>
        <w:rPr>
          <w:rFonts w:ascii="宋体" w:hAnsi="宋体" w:hint="eastAsia"/>
          <w:sz w:val="24"/>
          <w:szCs w:val="24"/>
        </w:rPr>
        <w:t>（10）</w:t>
      </w:r>
      <w:proofErr w:type="gramStart"/>
      <w:r>
        <w:rPr>
          <w:rFonts w:ascii="宋体" w:hAnsi="宋体" w:hint="eastAsia"/>
          <w:sz w:val="24"/>
          <w:szCs w:val="24"/>
        </w:rPr>
        <w:t>完善除</w:t>
      </w:r>
      <w:proofErr w:type="gramEnd"/>
      <w:r>
        <w:rPr>
          <w:rFonts w:ascii="宋体" w:hAnsi="宋体" w:hint="eastAsia"/>
          <w:sz w:val="24"/>
          <w:szCs w:val="24"/>
        </w:rPr>
        <w:t>“四害”消杀制度，有防尘、防蝇、防鼠设施。注重“四害”除杀，在消</w:t>
      </w:r>
      <w:proofErr w:type="gramStart"/>
      <w:r>
        <w:rPr>
          <w:rFonts w:ascii="宋体" w:hAnsi="宋体" w:hint="eastAsia"/>
          <w:sz w:val="24"/>
          <w:szCs w:val="24"/>
        </w:rPr>
        <w:t>杀治理</w:t>
      </w:r>
      <w:proofErr w:type="gramEnd"/>
      <w:r>
        <w:rPr>
          <w:rFonts w:ascii="宋体" w:hAnsi="宋体" w:hint="eastAsia"/>
          <w:sz w:val="24"/>
          <w:szCs w:val="24"/>
        </w:rPr>
        <w:t>中注重科学合理用药，不得使用国家禁用的消杀药剂、器械，确保鼠、蝇、蚊、</w:t>
      </w:r>
      <w:proofErr w:type="gramStart"/>
      <w:r>
        <w:rPr>
          <w:rFonts w:ascii="宋体" w:hAnsi="宋体" w:hint="eastAsia"/>
          <w:sz w:val="24"/>
          <w:szCs w:val="24"/>
        </w:rPr>
        <w:t>蟑</w:t>
      </w:r>
      <w:proofErr w:type="gramEnd"/>
      <w:r>
        <w:rPr>
          <w:rFonts w:ascii="宋体" w:hAnsi="宋体" w:hint="eastAsia"/>
          <w:sz w:val="24"/>
          <w:szCs w:val="24"/>
        </w:rPr>
        <w:t>的控制，防止“四害”孳生。</w:t>
      </w:r>
    </w:p>
    <w:p w:rsidR="004C10BD" w:rsidRDefault="00BD6DFB">
      <w:pPr>
        <w:spacing w:line="360" w:lineRule="auto"/>
        <w:ind w:firstLineChars="200" w:firstLine="448"/>
        <w:rPr>
          <w:b/>
          <w:sz w:val="24"/>
          <w:szCs w:val="24"/>
        </w:rPr>
      </w:pPr>
      <w:r>
        <w:rPr>
          <w:rFonts w:hint="eastAsia"/>
          <w:b/>
          <w:sz w:val="24"/>
          <w:szCs w:val="24"/>
        </w:rPr>
        <w:t>四、应急服务要求</w:t>
      </w:r>
    </w:p>
    <w:p w:rsidR="004C10BD" w:rsidRDefault="00BD6DFB" w:rsidP="00965CD5">
      <w:pPr>
        <w:spacing w:line="360" w:lineRule="auto"/>
        <w:ind w:firstLineChars="200" w:firstLine="446"/>
        <w:rPr>
          <w:rFonts w:ascii="宋体" w:hAnsi="宋体"/>
          <w:sz w:val="24"/>
          <w:szCs w:val="24"/>
        </w:rPr>
      </w:pPr>
      <w:r>
        <w:rPr>
          <w:rFonts w:ascii="宋体" w:hAnsi="宋体"/>
          <w:sz w:val="24"/>
          <w:szCs w:val="24"/>
        </w:rPr>
        <w:t>当出现不可预知紧急情况时</w:t>
      </w:r>
      <w:r>
        <w:rPr>
          <w:rFonts w:ascii="宋体" w:hAnsi="宋体" w:hint="eastAsia"/>
          <w:sz w:val="24"/>
          <w:szCs w:val="24"/>
        </w:rPr>
        <w:t>（例如停水停电、极端天气、群体事件、自然灾害等，可根据项目具体情况列举），</w:t>
      </w:r>
      <w:r>
        <w:rPr>
          <w:rFonts w:ascii="宋体" w:hAnsi="宋体"/>
          <w:sz w:val="24"/>
          <w:szCs w:val="24"/>
        </w:rPr>
        <w:t>保证物业服务正常运转的措施</w:t>
      </w:r>
      <w:r>
        <w:rPr>
          <w:rFonts w:ascii="宋体" w:hAnsi="宋体" w:hint="eastAsia"/>
          <w:sz w:val="24"/>
          <w:szCs w:val="24"/>
        </w:rPr>
        <w:t>，包括但不限于</w:t>
      </w:r>
      <w:r>
        <w:rPr>
          <w:rFonts w:ascii="宋体" w:hAnsi="宋体"/>
          <w:sz w:val="24"/>
          <w:szCs w:val="24"/>
        </w:rPr>
        <w:t>临时增配人</w:t>
      </w:r>
      <w:r>
        <w:rPr>
          <w:rFonts w:ascii="宋体" w:hAnsi="宋体"/>
          <w:sz w:val="24"/>
          <w:szCs w:val="24"/>
        </w:rPr>
        <w:lastRenderedPageBreak/>
        <w:t>员</w:t>
      </w:r>
      <w:r>
        <w:rPr>
          <w:rFonts w:ascii="宋体" w:hAnsi="宋体" w:hint="eastAsia"/>
          <w:sz w:val="24"/>
          <w:szCs w:val="24"/>
        </w:rPr>
        <w:t>、临时调集设备、现有人员岗位职责临时增加、与相关政府部门协调配合等。</w:t>
      </w:r>
    </w:p>
    <w:p w:rsidR="004C10BD" w:rsidRDefault="00BD6DFB">
      <w:pPr>
        <w:spacing w:line="360" w:lineRule="auto"/>
        <w:ind w:firstLineChars="200" w:firstLine="448"/>
        <w:rPr>
          <w:b/>
          <w:sz w:val="24"/>
          <w:szCs w:val="24"/>
        </w:rPr>
      </w:pPr>
      <w:r>
        <w:rPr>
          <w:rFonts w:hint="eastAsia"/>
          <w:b/>
          <w:sz w:val="24"/>
          <w:szCs w:val="24"/>
        </w:rPr>
        <w:t>五、人员保密要求</w:t>
      </w:r>
    </w:p>
    <w:p w:rsidR="004C10BD" w:rsidRDefault="00BD6DFB" w:rsidP="00965CD5">
      <w:pPr>
        <w:spacing w:line="360" w:lineRule="auto"/>
        <w:ind w:firstLineChars="200" w:firstLine="446"/>
        <w:rPr>
          <w:sz w:val="24"/>
          <w:szCs w:val="24"/>
        </w:rPr>
      </w:pPr>
      <w:r>
        <w:rPr>
          <w:rFonts w:ascii="宋体" w:hAnsi="宋体" w:hint="eastAsia"/>
          <w:sz w:val="24"/>
          <w:szCs w:val="24"/>
        </w:rPr>
        <w:t>保证物业服务过程中有可能获取的保密信息不泄露的措施，包括但不限于制定保密制度、服务人员保密培训、重点岗位双人服务、泄密惩罚办法。</w:t>
      </w:r>
    </w:p>
    <w:p w:rsidR="004C10BD" w:rsidRDefault="00BD6DFB">
      <w:pPr>
        <w:spacing w:line="360" w:lineRule="auto"/>
        <w:ind w:firstLineChars="200" w:firstLine="448"/>
        <w:rPr>
          <w:b/>
          <w:sz w:val="24"/>
          <w:szCs w:val="24"/>
        </w:rPr>
      </w:pPr>
      <w:r>
        <w:rPr>
          <w:rFonts w:hint="eastAsia"/>
          <w:b/>
          <w:sz w:val="24"/>
          <w:szCs w:val="24"/>
        </w:rPr>
        <w:t>六、人员稳定性要求</w:t>
      </w:r>
    </w:p>
    <w:p w:rsidR="004C10BD" w:rsidRDefault="00BD6DFB" w:rsidP="00965CD5">
      <w:pPr>
        <w:spacing w:line="360" w:lineRule="auto"/>
        <w:ind w:firstLineChars="200" w:firstLine="446"/>
        <w:rPr>
          <w:sz w:val="24"/>
          <w:szCs w:val="24"/>
        </w:rPr>
      </w:pPr>
      <w:r>
        <w:rPr>
          <w:rFonts w:hint="eastAsia"/>
          <w:sz w:val="24"/>
          <w:szCs w:val="24"/>
        </w:rPr>
        <w:t>在整个服务期内，人员更换率不得超过</w:t>
      </w:r>
      <w:r>
        <w:rPr>
          <w:rFonts w:hint="eastAsia"/>
          <w:sz w:val="24"/>
          <w:szCs w:val="24"/>
          <w:u w:val="single"/>
        </w:rPr>
        <w:t>15</w:t>
      </w:r>
      <w:r>
        <w:rPr>
          <w:rFonts w:hint="eastAsia"/>
          <w:sz w:val="24"/>
          <w:szCs w:val="24"/>
        </w:rPr>
        <w:t>%</w:t>
      </w:r>
      <w:r>
        <w:rPr>
          <w:rFonts w:hint="eastAsia"/>
          <w:sz w:val="24"/>
          <w:szCs w:val="24"/>
        </w:rPr>
        <w:t>，更换人员不得低于采购需求，且应经采购人同意。</w:t>
      </w:r>
    </w:p>
    <w:p w:rsidR="004C10BD" w:rsidRDefault="00BD6DFB">
      <w:pPr>
        <w:spacing w:line="360" w:lineRule="auto"/>
        <w:ind w:firstLineChars="200" w:firstLine="448"/>
        <w:rPr>
          <w:b/>
          <w:sz w:val="24"/>
          <w:szCs w:val="24"/>
        </w:rPr>
      </w:pPr>
      <w:r>
        <w:rPr>
          <w:rFonts w:hint="eastAsia"/>
          <w:b/>
          <w:sz w:val="24"/>
          <w:szCs w:val="24"/>
        </w:rPr>
        <w:t>七、进驻和接管要求</w:t>
      </w:r>
    </w:p>
    <w:p w:rsidR="004C10BD" w:rsidRDefault="00BD6DFB" w:rsidP="00965CD5">
      <w:pPr>
        <w:spacing w:line="360" w:lineRule="auto"/>
        <w:ind w:firstLineChars="200" w:firstLine="446"/>
        <w:rPr>
          <w:sz w:val="24"/>
          <w:szCs w:val="24"/>
        </w:rPr>
      </w:pPr>
      <w:r>
        <w:rPr>
          <w:rFonts w:ascii="宋体" w:hAnsi="宋体" w:hint="eastAsia"/>
          <w:sz w:val="24"/>
          <w:szCs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4C10BD" w:rsidRDefault="00BD6DFB">
      <w:pPr>
        <w:spacing w:line="360" w:lineRule="auto"/>
        <w:ind w:firstLineChars="200" w:firstLine="448"/>
        <w:rPr>
          <w:b/>
          <w:sz w:val="24"/>
          <w:szCs w:val="24"/>
        </w:rPr>
      </w:pPr>
      <w:r>
        <w:rPr>
          <w:rFonts w:hint="eastAsia"/>
          <w:b/>
          <w:sz w:val="24"/>
          <w:szCs w:val="24"/>
        </w:rPr>
        <w:t>八、费用分割</w:t>
      </w:r>
    </w:p>
    <w:p w:rsidR="004C10BD" w:rsidRDefault="00BD6DFB" w:rsidP="00965CD5">
      <w:pPr>
        <w:spacing w:line="360" w:lineRule="auto"/>
        <w:ind w:firstLineChars="200" w:firstLine="446"/>
        <w:rPr>
          <w:rFonts w:ascii="宋体" w:hAnsi="宋体"/>
          <w:sz w:val="24"/>
          <w:szCs w:val="24"/>
        </w:rPr>
      </w:pPr>
      <w:r>
        <w:rPr>
          <w:rFonts w:ascii="宋体" w:hAnsi="宋体" w:hint="eastAsia"/>
          <w:sz w:val="24"/>
          <w:szCs w:val="24"/>
        </w:rPr>
        <w:t>1.物业人员服装、日常保洁耗材、工具由中标供应商提供。（例如：墩布，扫把，垃圾袋，日常清洁药剂等）</w:t>
      </w:r>
    </w:p>
    <w:p w:rsidR="004C10BD" w:rsidRDefault="00BD6DFB" w:rsidP="00965CD5">
      <w:pPr>
        <w:spacing w:line="360" w:lineRule="auto"/>
        <w:ind w:firstLineChars="200" w:firstLine="446"/>
        <w:rPr>
          <w:rFonts w:ascii="宋体" w:hAnsi="宋体"/>
          <w:sz w:val="24"/>
          <w:szCs w:val="24"/>
        </w:rPr>
      </w:pPr>
      <w:r>
        <w:rPr>
          <w:rFonts w:ascii="宋体" w:hAnsi="宋体" w:hint="eastAsia"/>
          <w:sz w:val="24"/>
          <w:szCs w:val="24"/>
        </w:rPr>
        <w:t>2. 食堂燃气费用由中标供应商承担，服务期内涉及费用约为3000元/月。清理厨房排风系统（每季度1次，</w:t>
      </w:r>
      <w:proofErr w:type="gramStart"/>
      <w:r>
        <w:rPr>
          <w:rFonts w:ascii="宋体" w:hAnsi="宋体" w:hint="eastAsia"/>
          <w:sz w:val="24"/>
          <w:szCs w:val="24"/>
        </w:rPr>
        <w:t>每次月</w:t>
      </w:r>
      <w:proofErr w:type="gramEnd"/>
      <w:r>
        <w:rPr>
          <w:rFonts w:ascii="宋体" w:hAnsi="宋体" w:hint="eastAsia"/>
          <w:sz w:val="24"/>
          <w:szCs w:val="24"/>
        </w:rPr>
        <w:t>3600元）的费用由中标供应商承担。</w:t>
      </w:r>
    </w:p>
    <w:p w:rsidR="004C10BD" w:rsidRDefault="00BD6DFB" w:rsidP="00965CD5">
      <w:pPr>
        <w:spacing w:line="360" w:lineRule="auto"/>
        <w:ind w:firstLineChars="200" w:firstLine="446"/>
        <w:rPr>
          <w:rFonts w:ascii="宋体" w:hAnsi="宋体"/>
          <w:sz w:val="24"/>
          <w:szCs w:val="24"/>
        </w:rPr>
      </w:pPr>
      <w:r>
        <w:rPr>
          <w:rFonts w:ascii="宋体" w:hAnsi="宋体" w:hint="eastAsia"/>
          <w:sz w:val="24"/>
          <w:szCs w:val="24"/>
        </w:rPr>
        <w:t>3.食堂用水电等由采购人提供。</w:t>
      </w:r>
      <w:proofErr w:type="gramStart"/>
      <w:r>
        <w:rPr>
          <w:rFonts w:ascii="宋体" w:hAnsi="宋体" w:hint="eastAsia"/>
          <w:sz w:val="24"/>
          <w:szCs w:val="24"/>
        </w:rPr>
        <w:t>食材采买</w:t>
      </w:r>
      <w:proofErr w:type="gramEnd"/>
      <w:r>
        <w:rPr>
          <w:rFonts w:ascii="宋体" w:hAnsi="宋体" w:hint="eastAsia"/>
          <w:sz w:val="24"/>
          <w:szCs w:val="24"/>
        </w:rPr>
        <w:t>由中标供应商负责（按</w:t>
      </w:r>
      <w:r>
        <w:rPr>
          <w:rFonts w:ascii="宋体" w:hAnsi="宋体"/>
          <w:sz w:val="24"/>
          <w:szCs w:val="24"/>
        </w:rPr>
        <w:t>19</w:t>
      </w:r>
      <w:r>
        <w:rPr>
          <w:rFonts w:ascii="宋体" w:hAnsi="宋体" w:hint="eastAsia"/>
          <w:sz w:val="24"/>
          <w:szCs w:val="24"/>
        </w:rPr>
        <w:t>元/天/人、每月22天、每天240人就餐考虑报价）。</w:t>
      </w:r>
    </w:p>
    <w:p w:rsidR="004C10BD" w:rsidRDefault="00BD6DFB" w:rsidP="00965CD5">
      <w:pPr>
        <w:spacing w:line="360" w:lineRule="auto"/>
        <w:ind w:firstLineChars="200" w:firstLine="446"/>
        <w:rPr>
          <w:rFonts w:ascii="宋体" w:hAnsi="宋体"/>
          <w:sz w:val="24"/>
          <w:szCs w:val="24"/>
        </w:rPr>
      </w:pPr>
      <w:r>
        <w:rPr>
          <w:rFonts w:ascii="宋体" w:hAnsi="宋体" w:hint="eastAsia"/>
          <w:sz w:val="24"/>
          <w:szCs w:val="24"/>
        </w:rPr>
        <w:t>4. 维修工具耗材、秩序维护工具耗材、会议用水等由中标供应商负责。</w:t>
      </w:r>
    </w:p>
    <w:p w:rsidR="004C10BD" w:rsidRDefault="00BD6DFB" w:rsidP="00965CD5">
      <w:pPr>
        <w:spacing w:line="360" w:lineRule="auto"/>
        <w:ind w:firstLineChars="200" w:firstLine="446"/>
        <w:rPr>
          <w:rFonts w:ascii="宋体" w:hAnsi="宋体"/>
          <w:sz w:val="24"/>
          <w:szCs w:val="24"/>
        </w:rPr>
      </w:pPr>
      <w:r>
        <w:rPr>
          <w:rFonts w:ascii="宋体" w:hAnsi="宋体" w:hint="eastAsia"/>
          <w:sz w:val="24"/>
          <w:szCs w:val="24"/>
        </w:rPr>
        <w:t>5.不提供物业服务人员免费食宿。</w:t>
      </w:r>
    </w:p>
    <w:p w:rsidR="004C10BD" w:rsidRDefault="00BD6DFB" w:rsidP="00965CD5">
      <w:pPr>
        <w:spacing w:line="360" w:lineRule="auto"/>
        <w:ind w:firstLineChars="200" w:firstLine="446"/>
        <w:rPr>
          <w:rFonts w:ascii="宋体" w:hAnsi="宋体"/>
          <w:sz w:val="24"/>
          <w:szCs w:val="24"/>
        </w:rPr>
      </w:pPr>
      <w:r>
        <w:rPr>
          <w:rFonts w:ascii="宋体" w:hAnsi="宋体" w:hint="eastAsia"/>
          <w:sz w:val="24"/>
          <w:szCs w:val="24"/>
        </w:rPr>
        <w:t>6.采购人免费提供25平米的物业用房。</w:t>
      </w:r>
    </w:p>
    <w:p w:rsidR="004C10BD" w:rsidRDefault="00BD6DFB" w:rsidP="00965CD5">
      <w:pPr>
        <w:spacing w:line="360" w:lineRule="auto"/>
        <w:ind w:firstLineChars="200" w:firstLine="446"/>
        <w:rPr>
          <w:rFonts w:ascii="宋体" w:hAnsi="宋体"/>
          <w:sz w:val="24"/>
          <w:szCs w:val="24"/>
        </w:rPr>
      </w:pPr>
      <w:r>
        <w:rPr>
          <w:rFonts w:ascii="宋体" w:hAnsi="宋体" w:hint="eastAsia"/>
          <w:sz w:val="24"/>
          <w:szCs w:val="24"/>
        </w:rPr>
        <w:t>7.中标供应商负责采购</w:t>
      </w:r>
      <w:proofErr w:type="gramStart"/>
      <w:r>
        <w:rPr>
          <w:rFonts w:ascii="宋体" w:hAnsi="宋体" w:hint="eastAsia"/>
          <w:sz w:val="24"/>
          <w:szCs w:val="24"/>
        </w:rPr>
        <w:t>人干警</w:t>
      </w:r>
      <w:proofErr w:type="gramEnd"/>
      <w:r>
        <w:rPr>
          <w:rFonts w:ascii="宋体" w:hAnsi="宋体" w:hint="eastAsia"/>
          <w:sz w:val="24"/>
          <w:szCs w:val="24"/>
        </w:rPr>
        <w:t>的制服清洗服务，费用由中标供应商承担。供应商应按照干警216人×50元/月/人、聘任人员82人×30元/月/人进行报价（即每月13260元）。洗衣频次不得低于：法袍每月至少清洗一次，秋冬制服每周至少一次，夏季、</w:t>
      </w:r>
      <w:proofErr w:type="gramStart"/>
      <w:r>
        <w:rPr>
          <w:rFonts w:ascii="宋体" w:hAnsi="宋体" w:hint="eastAsia"/>
          <w:sz w:val="24"/>
          <w:szCs w:val="24"/>
        </w:rPr>
        <w:t>过</w:t>
      </w:r>
      <w:r>
        <w:rPr>
          <w:rFonts w:ascii="宋体" w:hAnsi="宋体" w:hint="eastAsia"/>
          <w:sz w:val="24"/>
          <w:szCs w:val="24"/>
        </w:rPr>
        <w:lastRenderedPageBreak/>
        <w:t>渡服每周至</w:t>
      </w:r>
      <w:proofErr w:type="gramEnd"/>
      <w:r>
        <w:rPr>
          <w:rFonts w:ascii="宋体" w:hAnsi="宋体" w:hint="eastAsia"/>
          <w:sz w:val="24"/>
          <w:szCs w:val="24"/>
        </w:rPr>
        <w:t>少2次，冬季坎肩每2周至少1次，警服每周至少一次。服装清洗费用费一次性包死，请投标人报价时考虑充分上述情况。</w:t>
      </w:r>
    </w:p>
    <w:p w:rsidR="004C10BD" w:rsidRDefault="00BD6DFB">
      <w:pPr>
        <w:spacing w:line="360" w:lineRule="auto"/>
        <w:ind w:firstLineChars="200" w:firstLine="448"/>
        <w:rPr>
          <w:b/>
          <w:sz w:val="24"/>
          <w:szCs w:val="24"/>
        </w:rPr>
      </w:pPr>
      <w:r>
        <w:rPr>
          <w:rFonts w:hint="eastAsia"/>
          <w:b/>
          <w:sz w:val="24"/>
          <w:szCs w:val="24"/>
        </w:rPr>
        <w:t>九、服务过程中，对中标供应商评价考核验收标准</w:t>
      </w:r>
    </w:p>
    <w:p w:rsidR="004C10BD" w:rsidRDefault="00BD6DFB" w:rsidP="00965CD5">
      <w:pPr>
        <w:spacing w:line="360" w:lineRule="auto"/>
        <w:ind w:firstLineChars="200" w:firstLine="446"/>
        <w:rPr>
          <w:rFonts w:ascii="宋体" w:hAnsi="宋体"/>
          <w:bCs/>
          <w:sz w:val="24"/>
          <w:szCs w:val="24"/>
        </w:rPr>
      </w:pPr>
      <w:r>
        <w:rPr>
          <w:rFonts w:ascii="宋体" w:hAnsi="宋体" w:hint="eastAsia"/>
          <w:bCs/>
          <w:sz w:val="24"/>
          <w:szCs w:val="24"/>
        </w:rPr>
        <w:t>1、如因中标供应商提供的本项目工作人员离职或病事假及享受探亲假，而出现缺编的现象，中标供应商应在即日内补齐，</w:t>
      </w:r>
      <w:proofErr w:type="gramStart"/>
      <w:r>
        <w:rPr>
          <w:rFonts w:ascii="宋体" w:hAnsi="宋体" w:hint="eastAsia"/>
          <w:bCs/>
          <w:sz w:val="24"/>
          <w:szCs w:val="24"/>
        </w:rPr>
        <w:t>不</w:t>
      </w:r>
      <w:proofErr w:type="gramEnd"/>
      <w:r>
        <w:rPr>
          <w:rFonts w:ascii="宋体" w:hAnsi="宋体" w:hint="eastAsia"/>
          <w:bCs/>
          <w:sz w:val="24"/>
          <w:szCs w:val="24"/>
        </w:rPr>
        <w:t>得空岗；</w:t>
      </w:r>
    </w:p>
    <w:p w:rsidR="004C10BD" w:rsidRDefault="00BD6DFB" w:rsidP="00965CD5">
      <w:pPr>
        <w:spacing w:line="360" w:lineRule="auto"/>
        <w:ind w:firstLineChars="200" w:firstLine="446"/>
        <w:rPr>
          <w:rFonts w:ascii="宋体" w:hAnsi="宋体"/>
          <w:bCs/>
          <w:sz w:val="24"/>
          <w:szCs w:val="24"/>
        </w:rPr>
      </w:pPr>
      <w:r>
        <w:rPr>
          <w:rFonts w:ascii="宋体" w:hAnsi="宋体" w:hint="eastAsia"/>
          <w:bCs/>
          <w:sz w:val="24"/>
          <w:szCs w:val="24"/>
        </w:rPr>
        <w:t>2、供应商对提供的本项目全部工作人员要进行岗前培训，并有严格的管理及检查考核制度；</w:t>
      </w:r>
    </w:p>
    <w:p w:rsidR="004C10BD" w:rsidRDefault="00BD6DFB" w:rsidP="00965CD5">
      <w:pPr>
        <w:spacing w:line="360" w:lineRule="auto"/>
        <w:ind w:firstLineChars="200" w:firstLine="446"/>
        <w:rPr>
          <w:rFonts w:ascii="宋体" w:hAnsi="宋体"/>
          <w:bCs/>
          <w:sz w:val="24"/>
          <w:szCs w:val="24"/>
        </w:rPr>
      </w:pPr>
      <w:r>
        <w:rPr>
          <w:rFonts w:ascii="宋体" w:hAnsi="宋体" w:hint="eastAsia"/>
          <w:bCs/>
          <w:sz w:val="24"/>
          <w:szCs w:val="24"/>
        </w:rPr>
        <w:t>3、采购方有权随时对中标供应商提供的实际运营岗位、人数和社会保险缴纳情况进行检查，如发现违反规定，采购方有权终止与中标供应商签订的物业管理服务合同；</w:t>
      </w:r>
    </w:p>
    <w:p w:rsidR="004C10BD" w:rsidRDefault="00BD6DFB" w:rsidP="00965CD5">
      <w:pPr>
        <w:spacing w:line="360" w:lineRule="auto"/>
        <w:ind w:firstLineChars="200" w:firstLine="446"/>
        <w:rPr>
          <w:b/>
          <w:sz w:val="24"/>
          <w:szCs w:val="24"/>
        </w:rPr>
      </w:pPr>
      <w:r>
        <w:rPr>
          <w:rFonts w:ascii="宋体" w:hAnsi="宋体" w:hint="eastAsia"/>
          <w:bCs/>
          <w:sz w:val="24"/>
          <w:szCs w:val="24"/>
        </w:rPr>
        <w:t>4、中标供应商须按采购方要求和标准制定详细的工作实施标准。供应商要加强对本项目全部工作人员的管理与监督，建立相应的规章制度；采购方有权依据中标供应商提供的工作规章制度及实施标准对其每月实际工作进行考核：</w:t>
      </w:r>
      <w:proofErr w:type="gramStart"/>
      <w:r>
        <w:rPr>
          <w:rFonts w:ascii="宋体" w:hAnsi="宋体" w:hint="eastAsia"/>
          <w:bCs/>
          <w:sz w:val="24"/>
          <w:szCs w:val="24"/>
        </w:rPr>
        <w:t>若服务</w:t>
      </w:r>
      <w:proofErr w:type="gramEnd"/>
      <w:r>
        <w:rPr>
          <w:rFonts w:ascii="宋体" w:hAnsi="宋体" w:hint="eastAsia"/>
          <w:bCs/>
          <w:sz w:val="24"/>
          <w:szCs w:val="24"/>
        </w:rPr>
        <w:t>质量未达到工作标准的可予以相应经济处罚；考核三次仍达不到预定招标要求，采购方有权调换不合格人员，情节严重的可与中标供应商解除物业管理服务合同。</w:t>
      </w:r>
    </w:p>
    <w:p w:rsidR="004C10BD" w:rsidRDefault="004C10BD" w:rsidP="00965CD5">
      <w:pPr>
        <w:spacing w:line="360" w:lineRule="auto"/>
        <w:ind w:firstLineChars="200" w:firstLine="446"/>
        <w:jc w:val="left"/>
        <w:rPr>
          <w:sz w:val="24"/>
        </w:rPr>
      </w:pPr>
    </w:p>
    <w:p w:rsidR="004C10BD" w:rsidRDefault="004C10BD" w:rsidP="00965CD5">
      <w:pPr>
        <w:spacing w:line="360" w:lineRule="auto"/>
        <w:ind w:firstLineChars="200" w:firstLine="446"/>
        <w:jc w:val="left"/>
        <w:rPr>
          <w:sz w:val="24"/>
        </w:rPr>
      </w:pPr>
    </w:p>
    <w:p w:rsidR="004C10BD" w:rsidRDefault="004C10BD" w:rsidP="00965CD5">
      <w:pPr>
        <w:widowControl/>
        <w:ind w:firstLineChars="200" w:firstLine="446"/>
        <w:jc w:val="left"/>
        <w:rPr>
          <w:sz w:val="24"/>
        </w:rPr>
      </w:pPr>
    </w:p>
    <w:p w:rsidR="004C10BD" w:rsidRDefault="004C10BD">
      <w:pPr>
        <w:widowControl/>
        <w:jc w:val="left"/>
        <w:rPr>
          <w:sz w:val="24"/>
        </w:rPr>
      </w:pPr>
    </w:p>
    <w:p w:rsidR="004C10BD" w:rsidRDefault="00BD6DFB">
      <w:pPr>
        <w:widowControl/>
        <w:jc w:val="left"/>
        <w:rPr>
          <w:sz w:val="24"/>
        </w:rPr>
      </w:pPr>
      <w:r>
        <w:rPr>
          <w:sz w:val="24"/>
        </w:rPr>
        <w:br w:type="page"/>
      </w:r>
    </w:p>
    <w:p w:rsidR="004C10BD" w:rsidRDefault="00BD6DFB">
      <w:pPr>
        <w:pStyle w:val="ac"/>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4C10BD" w:rsidRDefault="00BD6DF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系指招标文件规定的投标人为完成采购项目所需承担的全部义务。</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hint="eastAsia"/>
          <w:color w:val="auto"/>
        </w:rPr>
        <w:t>不得再以自己名义单独在同一合同项下投标，也不得组成新的联合体参加同一合同项下的投标。</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w:t>
      </w:r>
      <w:r>
        <w:rPr>
          <w:rFonts w:ascii="Times New Roman" w:eastAsia="宋体" w:hAnsi="Times New Roman" w:cs="Times New Roman"/>
          <w:color w:val="auto"/>
        </w:rPr>
        <w:lastRenderedPageBreak/>
        <w:t>拒绝。</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6"/>
      <w:bookmarkStart w:id="8" w:name="OLE_LINK5"/>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4C10BD" w:rsidRDefault="00BD6DF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Pr>
          <w:rFonts w:ascii="Times New Roman" w:eastAsia="宋体" w:hAnsi="Times New Roman" w:cs="Times New Roman"/>
          <w:color w:val="auto"/>
        </w:rPr>
        <w:lastRenderedPageBreak/>
        <w:t>的依据，由此导致的风险由投标人自行承担，采购人、采购代理机构不承担任何责任。</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4C10BD" w:rsidRDefault="00BD6DF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w:t>
      </w:r>
      <w:r>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独立制作投标文件。</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投标人必须提交证明其有资格进行投标和有能力履行合同的文件，作为投标文件的一部分。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Pr>
          <w:rFonts w:ascii="Times New Roman" w:eastAsia="宋体" w:hAnsi="Times New Roman" w:cs="Times New Roman"/>
          <w:color w:val="auto"/>
        </w:rPr>
        <w:lastRenderedPageBreak/>
        <w:t>到相关内容的，投标人自行承担由此产生的风险。</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4C10BD" w:rsidRDefault="00BD6DF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格式电子投标文件（以通过天津公共资源电子签章客户端正确读取签章信息为准），并于投标截止时间前上传至天津市政府采购中心招投标系统。</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特别提醒：</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格式电子投标文件（以通过天津公共资源电子签章客户端正确读取签章信息为准）的投标将被拒绝。</w:t>
      </w:r>
    </w:p>
    <w:p w:rsidR="004C10BD" w:rsidRDefault="004C10BD" w:rsidP="00965CD5">
      <w:pPr>
        <w:pStyle w:val="Default"/>
        <w:spacing w:line="360" w:lineRule="auto"/>
        <w:ind w:firstLineChars="200" w:firstLine="446"/>
        <w:jc w:val="both"/>
        <w:rPr>
          <w:rFonts w:ascii="Times New Roman" w:eastAsia="宋体" w:hAnsi="Times New Roman" w:cs="Times New Roman"/>
          <w:color w:val="auto"/>
        </w:rPr>
      </w:pPr>
    </w:p>
    <w:p w:rsidR="004C10BD" w:rsidRDefault="00BD6DF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26.3 </w:t>
      </w:r>
      <w:r>
        <w:rPr>
          <w:rFonts w:ascii="Times New Roman" w:eastAsia="宋体" w:hAnsi="Times New Roman" w:cs="Times New Roman"/>
          <w:color w:val="auto"/>
        </w:rPr>
        <w:t>开标解密后，对开标结果进行网上公示，投标人报价为空、为零的将被视为无效投标。</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必要的澄清、说明或者纠正。投标人有义务按照评标委员会通知的时间、地点指派投标代表人就相关问题进行澄清。</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投标人澄清、说明、答复或者补充的内容须为</w:t>
      </w:r>
      <w:r>
        <w:rPr>
          <w:rFonts w:ascii="Times New Roman" w:eastAsia="宋体" w:hAnsi="Times New Roman" w:cs="Times New Roman"/>
          <w:color w:val="auto"/>
        </w:rPr>
        <w:t>PDF</w:t>
      </w:r>
      <w:r>
        <w:rPr>
          <w:rFonts w:ascii="Times New Roman" w:eastAsia="宋体" w:hAnsi="Times New Roman" w:cs="Times New Roman"/>
          <w:color w:val="auto"/>
        </w:rPr>
        <w:t>格式并加盖电子签章后上传至天津市政府采购中心招投标系统。</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Pr>
          <w:rFonts w:ascii="Times New Roman" w:hAnsi="Times New Roman" w:cs="Times New Roman"/>
          <w:color w:val="auto"/>
        </w:rPr>
        <w:lastRenderedPageBreak/>
        <w:t>理机构沟通并作书面记录。采购人或者采购代理机构确认后，应当修改招标文件，重新组织采购活动。</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本质原义等情况，而不应以投标文件中产品名称与招标文件产品名称是否一致作为审查的标准。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4C10BD" w:rsidRDefault="00BD6DFB" w:rsidP="00965CD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4C10BD" w:rsidRDefault="00BD6DF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lastRenderedPageBreak/>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4C10BD" w:rsidRDefault="00BD6DFB" w:rsidP="00965CD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4C10BD" w:rsidRDefault="00BD6DFB">
      <w:pPr>
        <w:widowControl/>
        <w:jc w:val="left"/>
        <w:rPr>
          <w:b/>
          <w:bCs/>
          <w:kern w:val="28"/>
          <w:sz w:val="32"/>
          <w:szCs w:val="32"/>
          <w:lang w:val="zh-CN"/>
        </w:rPr>
      </w:pPr>
      <w:r>
        <w:br w:type="page"/>
      </w:r>
    </w:p>
    <w:p w:rsidR="004C10BD" w:rsidRDefault="00BD6DFB">
      <w:pPr>
        <w:pStyle w:val="ac"/>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4C10BD" w:rsidRDefault="00BD6DFB">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4C10BD" w:rsidRDefault="00BD6DFB">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4C10BD" w:rsidRDefault="00BD6DFB">
      <w:pPr>
        <w:pStyle w:val="af3"/>
        <w:numPr>
          <w:ilvl w:val="0"/>
          <w:numId w:val="3"/>
        </w:numPr>
        <w:spacing w:line="480" w:lineRule="exact"/>
        <w:ind w:firstLineChars="0"/>
        <w:rPr>
          <w:sz w:val="24"/>
          <w:szCs w:val="24"/>
        </w:rPr>
      </w:pPr>
      <w:r>
        <w:rPr>
          <w:rFonts w:hint="eastAsia"/>
          <w:sz w:val="24"/>
          <w:szCs w:val="24"/>
        </w:rPr>
        <w:t>本合同为中小企业预留合同</w:t>
      </w:r>
    </w:p>
    <w:p w:rsidR="004C10BD" w:rsidRDefault="00BD6DFB">
      <w:pPr>
        <w:pStyle w:val="af3"/>
        <w:numPr>
          <w:ilvl w:val="0"/>
          <w:numId w:val="3"/>
        </w:numPr>
        <w:spacing w:line="480" w:lineRule="exact"/>
        <w:ind w:firstLineChars="0"/>
        <w:rPr>
          <w:sz w:val="24"/>
          <w:szCs w:val="24"/>
        </w:rPr>
      </w:pPr>
      <w:r>
        <w:rPr>
          <w:rFonts w:hint="eastAsia"/>
          <w:sz w:val="24"/>
          <w:szCs w:val="24"/>
        </w:rPr>
        <w:t>本合同非中小企业预留合同</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第一条委托物业的基本情况</w:t>
      </w:r>
    </w:p>
    <w:p w:rsidR="004C10BD" w:rsidRDefault="00BD6DFB" w:rsidP="00965CD5">
      <w:pPr>
        <w:spacing w:line="360" w:lineRule="auto"/>
        <w:ind w:firstLineChars="202" w:firstLine="451"/>
        <w:rPr>
          <w:rFonts w:eastAsiaTheme="minorEastAsia"/>
          <w:sz w:val="24"/>
          <w:szCs w:val="24"/>
        </w:rPr>
      </w:pPr>
      <w:r>
        <w:rPr>
          <w:rFonts w:eastAsiaTheme="minorEastAsia"/>
          <w:sz w:val="24"/>
          <w:szCs w:val="24"/>
        </w:rPr>
        <w:t>物业名称：</w:t>
      </w:r>
    </w:p>
    <w:p w:rsidR="004C10BD" w:rsidRDefault="00BD6DFB" w:rsidP="00965CD5">
      <w:pPr>
        <w:spacing w:line="360" w:lineRule="auto"/>
        <w:ind w:firstLineChars="202" w:firstLine="451"/>
        <w:rPr>
          <w:rFonts w:eastAsiaTheme="minorEastAsia"/>
          <w:sz w:val="24"/>
          <w:szCs w:val="24"/>
        </w:rPr>
      </w:pPr>
      <w:r>
        <w:rPr>
          <w:rFonts w:eastAsiaTheme="minorEastAsia"/>
          <w:sz w:val="24"/>
          <w:szCs w:val="24"/>
        </w:rPr>
        <w:t>物业类型：</w:t>
      </w:r>
    </w:p>
    <w:p w:rsidR="004C10BD" w:rsidRDefault="00BD6DFB" w:rsidP="00965CD5">
      <w:pPr>
        <w:spacing w:line="360" w:lineRule="auto"/>
        <w:ind w:firstLineChars="202" w:firstLine="451"/>
        <w:rPr>
          <w:rFonts w:eastAsiaTheme="minorEastAsia"/>
          <w:sz w:val="24"/>
          <w:szCs w:val="24"/>
        </w:rPr>
      </w:pPr>
      <w:r>
        <w:rPr>
          <w:rFonts w:eastAsiaTheme="minorEastAsia" w:hint="eastAsia"/>
          <w:sz w:val="24"/>
          <w:szCs w:val="24"/>
        </w:rPr>
        <w:t>坐落</w:t>
      </w:r>
      <w:r>
        <w:rPr>
          <w:rFonts w:eastAsiaTheme="minorEastAsia"/>
          <w:sz w:val="24"/>
          <w:szCs w:val="24"/>
        </w:rPr>
        <w:t>位置：</w:t>
      </w:r>
    </w:p>
    <w:p w:rsidR="004C10BD" w:rsidRDefault="00BD6DFB" w:rsidP="00965CD5">
      <w:pPr>
        <w:spacing w:line="360" w:lineRule="auto"/>
        <w:ind w:firstLineChars="202" w:firstLine="451"/>
        <w:rPr>
          <w:rFonts w:eastAsiaTheme="minorEastAsia"/>
          <w:sz w:val="24"/>
          <w:szCs w:val="24"/>
        </w:rPr>
      </w:pPr>
      <w:r>
        <w:rPr>
          <w:rFonts w:eastAsiaTheme="minorEastAsia"/>
          <w:sz w:val="24"/>
          <w:szCs w:val="24"/>
        </w:rPr>
        <w:t>物业管理区域四至：</w:t>
      </w:r>
    </w:p>
    <w:p w:rsidR="004C10BD" w:rsidRDefault="00BD6DFB" w:rsidP="00965CD5">
      <w:pPr>
        <w:spacing w:line="360" w:lineRule="auto"/>
        <w:ind w:firstLineChars="202" w:firstLine="451"/>
        <w:rPr>
          <w:rFonts w:eastAsiaTheme="minorEastAsia"/>
          <w:sz w:val="24"/>
          <w:szCs w:val="24"/>
        </w:rPr>
      </w:pPr>
      <w:r>
        <w:rPr>
          <w:rFonts w:eastAsiaTheme="minorEastAsia"/>
          <w:sz w:val="24"/>
          <w:szCs w:val="24"/>
        </w:rPr>
        <w:t>东至：南至：</w:t>
      </w:r>
    </w:p>
    <w:p w:rsidR="004C10BD" w:rsidRDefault="00BD6DFB" w:rsidP="00965CD5">
      <w:pPr>
        <w:spacing w:line="360" w:lineRule="auto"/>
        <w:ind w:firstLineChars="202" w:firstLine="451"/>
        <w:rPr>
          <w:rFonts w:eastAsiaTheme="minorEastAsia"/>
          <w:sz w:val="24"/>
          <w:szCs w:val="24"/>
        </w:rPr>
      </w:pPr>
      <w:r>
        <w:rPr>
          <w:rFonts w:eastAsiaTheme="minorEastAsia"/>
          <w:sz w:val="24"/>
          <w:szCs w:val="24"/>
        </w:rPr>
        <w:t>西至：北至：</w:t>
      </w:r>
    </w:p>
    <w:p w:rsidR="004C10BD" w:rsidRDefault="00BD6DFB" w:rsidP="00965CD5">
      <w:pPr>
        <w:spacing w:line="360" w:lineRule="auto"/>
        <w:ind w:firstLineChars="202" w:firstLine="451"/>
        <w:rPr>
          <w:rFonts w:eastAsiaTheme="minorEastAsia"/>
          <w:sz w:val="24"/>
          <w:szCs w:val="24"/>
        </w:rPr>
      </w:pPr>
      <w:r>
        <w:rPr>
          <w:rFonts w:eastAsiaTheme="minorEastAsia"/>
          <w:sz w:val="24"/>
          <w:szCs w:val="24"/>
        </w:rPr>
        <w:t>占地面积：大楼总建筑面积：</w:t>
      </w:r>
    </w:p>
    <w:p w:rsidR="004C10BD" w:rsidRDefault="00BD6DFB" w:rsidP="00965CD5">
      <w:pPr>
        <w:spacing w:line="360" w:lineRule="auto"/>
        <w:ind w:firstLineChars="202" w:firstLine="451"/>
        <w:rPr>
          <w:rFonts w:eastAsiaTheme="minorEastAsia"/>
          <w:sz w:val="24"/>
          <w:szCs w:val="24"/>
        </w:rPr>
      </w:pPr>
      <w:r>
        <w:rPr>
          <w:rFonts w:eastAsiaTheme="minorEastAsia"/>
          <w:sz w:val="24"/>
          <w:szCs w:val="24"/>
        </w:rPr>
        <w:t>其中：地上面积：平方米</w:t>
      </w:r>
    </w:p>
    <w:p w:rsidR="004C10BD" w:rsidRDefault="00BD6DFB" w:rsidP="00965CD5">
      <w:pPr>
        <w:spacing w:line="360" w:lineRule="auto"/>
        <w:ind w:firstLineChars="202" w:firstLine="451"/>
        <w:rPr>
          <w:rFonts w:eastAsiaTheme="minorEastAsia"/>
          <w:sz w:val="24"/>
          <w:szCs w:val="24"/>
        </w:rPr>
      </w:pPr>
      <w:r>
        <w:rPr>
          <w:rFonts w:eastAsiaTheme="minorEastAsia"/>
          <w:sz w:val="24"/>
          <w:szCs w:val="24"/>
        </w:rPr>
        <w:t>地下面积：平方米</w:t>
      </w:r>
    </w:p>
    <w:p w:rsidR="004C10BD" w:rsidRDefault="00BD6DFB" w:rsidP="00965CD5">
      <w:pPr>
        <w:spacing w:line="360" w:lineRule="auto"/>
        <w:ind w:firstLineChars="202" w:firstLine="451"/>
        <w:rPr>
          <w:rFonts w:eastAsiaTheme="minorEastAsia"/>
          <w:sz w:val="24"/>
          <w:szCs w:val="24"/>
        </w:rPr>
      </w:pPr>
      <w:r>
        <w:rPr>
          <w:rFonts w:eastAsiaTheme="minorEastAsia"/>
          <w:sz w:val="24"/>
          <w:szCs w:val="24"/>
        </w:rPr>
        <w:t>标准层面积：平方米</w:t>
      </w:r>
    </w:p>
    <w:p w:rsidR="004C10BD" w:rsidRDefault="00BD6DFB" w:rsidP="00965CD5">
      <w:pPr>
        <w:spacing w:line="360" w:lineRule="auto"/>
        <w:ind w:firstLineChars="202" w:firstLine="451"/>
        <w:rPr>
          <w:rFonts w:eastAsiaTheme="minorEastAsia"/>
          <w:sz w:val="24"/>
          <w:szCs w:val="24"/>
        </w:rPr>
      </w:pPr>
      <w:r>
        <w:rPr>
          <w:rFonts w:eastAsiaTheme="minorEastAsia"/>
          <w:sz w:val="24"/>
          <w:szCs w:val="24"/>
        </w:rPr>
        <w:t>人防建筑面积：平方米</w:t>
      </w:r>
    </w:p>
    <w:p w:rsidR="004C10BD" w:rsidRDefault="00BD6DFB" w:rsidP="00965CD5">
      <w:pPr>
        <w:spacing w:line="360" w:lineRule="auto"/>
        <w:ind w:firstLineChars="202" w:firstLine="451"/>
        <w:rPr>
          <w:rFonts w:eastAsiaTheme="minorEastAsia"/>
          <w:sz w:val="24"/>
          <w:szCs w:val="24"/>
        </w:rPr>
      </w:pPr>
      <w:r>
        <w:rPr>
          <w:rFonts w:eastAsiaTheme="minorEastAsia"/>
          <w:sz w:val="24"/>
          <w:szCs w:val="24"/>
        </w:rPr>
        <w:t>建筑层数：地上层，地下层</w:t>
      </w:r>
    </w:p>
    <w:p w:rsidR="004C10BD" w:rsidRDefault="00BD6DFB" w:rsidP="00965CD5">
      <w:pPr>
        <w:spacing w:line="360" w:lineRule="auto"/>
        <w:ind w:firstLineChars="202" w:firstLine="451"/>
        <w:rPr>
          <w:rFonts w:eastAsiaTheme="minorEastAsia"/>
          <w:sz w:val="24"/>
          <w:szCs w:val="24"/>
        </w:rPr>
      </w:pPr>
      <w:r>
        <w:rPr>
          <w:rFonts w:eastAsiaTheme="minorEastAsia"/>
          <w:sz w:val="24"/>
          <w:szCs w:val="24"/>
        </w:rPr>
        <w:t>建筑尺寸：长：米，宽：米，高：米</w:t>
      </w:r>
    </w:p>
    <w:p w:rsidR="004C10BD" w:rsidRDefault="00BD6DFB" w:rsidP="00965CD5">
      <w:pPr>
        <w:spacing w:line="360" w:lineRule="auto"/>
        <w:ind w:firstLineChars="202" w:firstLine="451"/>
        <w:rPr>
          <w:rFonts w:eastAsiaTheme="minorEastAsia"/>
          <w:sz w:val="24"/>
          <w:szCs w:val="24"/>
        </w:rPr>
      </w:pPr>
      <w:r>
        <w:rPr>
          <w:rFonts w:eastAsiaTheme="minorEastAsia"/>
          <w:sz w:val="24"/>
          <w:szCs w:val="24"/>
        </w:rPr>
        <w:t>建筑层高：</w:t>
      </w:r>
    </w:p>
    <w:p w:rsidR="004C10BD" w:rsidRDefault="00BD6DFB" w:rsidP="00965CD5">
      <w:pPr>
        <w:spacing w:line="360" w:lineRule="auto"/>
        <w:ind w:firstLineChars="202" w:firstLine="451"/>
        <w:rPr>
          <w:rFonts w:eastAsiaTheme="minorEastAsia"/>
          <w:sz w:val="24"/>
          <w:szCs w:val="24"/>
        </w:rPr>
      </w:pPr>
      <w:r>
        <w:rPr>
          <w:rFonts w:eastAsiaTheme="minorEastAsia"/>
          <w:sz w:val="24"/>
          <w:szCs w:val="24"/>
        </w:rPr>
        <w:t>建筑结构：</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第二条物业服务内容及标准</w:t>
      </w:r>
    </w:p>
    <w:p w:rsidR="004C10BD" w:rsidRDefault="00BD6DFB" w:rsidP="00965CD5">
      <w:pPr>
        <w:spacing w:line="480" w:lineRule="exact"/>
        <w:ind w:firstLineChars="200" w:firstLine="446"/>
        <w:rPr>
          <w:rFonts w:eastAsiaTheme="minorEastAsia"/>
          <w:spacing w:val="-20"/>
          <w:sz w:val="24"/>
          <w:szCs w:val="24"/>
          <w:bdr w:val="single" w:sz="4" w:space="0" w:color="auto"/>
        </w:rPr>
      </w:pPr>
      <w:r>
        <w:rPr>
          <w:rFonts w:eastAsiaTheme="minorEastAsia"/>
          <w:sz w:val="24"/>
          <w:szCs w:val="24"/>
        </w:rPr>
        <w:t>（一）房屋本体和共用部位的维修、养护和管理：</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lastRenderedPageBreak/>
        <w:t>（二）共用设施设备运行、维修、养护：</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供、配电设施设备</w:t>
      </w:r>
      <w:r>
        <w:rPr>
          <w:rFonts w:eastAsiaTheme="minorEastAsia"/>
          <w:sz w:val="24"/>
          <w:szCs w:val="24"/>
        </w:rPr>
        <w:t>:</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给、排水设施设备</w:t>
      </w:r>
      <w:r>
        <w:rPr>
          <w:rFonts w:eastAsiaTheme="minorEastAsia"/>
          <w:sz w:val="24"/>
          <w:szCs w:val="24"/>
        </w:rPr>
        <w:t>:</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升降系统</w:t>
      </w:r>
      <w:r>
        <w:rPr>
          <w:rFonts w:eastAsiaTheme="minorEastAsia"/>
          <w:sz w:val="24"/>
          <w:szCs w:val="24"/>
        </w:rPr>
        <w:t>:</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4.</w:t>
      </w:r>
      <w:r>
        <w:rPr>
          <w:rFonts w:eastAsiaTheme="minorEastAsia"/>
          <w:sz w:val="24"/>
          <w:szCs w:val="24"/>
        </w:rPr>
        <w:t>消防系统</w:t>
      </w:r>
      <w:r>
        <w:rPr>
          <w:rFonts w:eastAsiaTheme="minorEastAsia"/>
          <w:sz w:val="24"/>
          <w:szCs w:val="24"/>
        </w:rPr>
        <w:t>:</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5.</w:t>
      </w:r>
      <w:r>
        <w:rPr>
          <w:rFonts w:eastAsiaTheme="minorEastAsia"/>
          <w:sz w:val="24"/>
          <w:szCs w:val="24"/>
        </w:rPr>
        <w:t>空气调节系统</w:t>
      </w:r>
      <w:r>
        <w:rPr>
          <w:rFonts w:eastAsiaTheme="minorEastAsia"/>
          <w:sz w:val="24"/>
          <w:szCs w:val="24"/>
        </w:rPr>
        <w:t>:</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6.</w:t>
      </w:r>
      <w:r>
        <w:rPr>
          <w:rFonts w:eastAsiaTheme="minorEastAsia"/>
          <w:sz w:val="24"/>
          <w:szCs w:val="24"/>
        </w:rPr>
        <w:t>智能化系统</w:t>
      </w:r>
      <w:r>
        <w:rPr>
          <w:rFonts w:eastAsiaTheme="minorEastAsia"/>
          <w:sz w:val="24"/>
          <w:szCs w:val="24"/>
        </w:rPr>
        <w:t>:</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7.</w:t>
      </w:r>
      <w:r>
        <w:rPr>
          <w:rFonts w:eastAsiaTheme="minorEastAsia"/>
          <w:sz w:val="24"/>
          <w:szCs w:val="24"/>
        </w:rPr>
        <w:t>楼宇自动化系统（通讯系统等）</w:t>
      </w:r>
      <w:r>
        <w:rPr>
          <w:rFonts w:eastAsiaTheme="minorEastAsia"/>
          <w:sz w:val="24"/>
          <w:szCs w:val="24"/>
        </w:rPr>
        <w:t>:</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8.</w:t>
      </w:r>
      <w:r>
        <w:rPr>
          <w:rFonts w:eastAsiaTheme="minorEastAsia"/>
          <w:sz w:val="24"/>
          <w:szCs w:val="24"/>
        </w:rPr>
        <w:t>停车场管理系统</w:t>
      </w:r>
      <w:r>
        <w:rPr>
          <w:rFonts w:eastAsiaTheme="minorEastAsia"/>
          <w:sz w:val="24"/>
          <w:szCs w:val="24"/>
        </w:rPr>
        <w:t>:</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9.</w:t>
      </w:r>
      <w:r>
        <w:rPr>
          <w:rFonts w:eastAsiaTheme="minorEastAsia"/>
          <w:sz w:val="24"/>
          <w:szCs w:val="24"/>
        </w:rPr>
        <w:t>其他</w:t>
      </w:r>
      <w:r>
        <w:rPr>
          <w:rFonts w:eastAsiaTheme="minorEastAsia"/>
          <w:sz w:val="24"/>
          <w:szCs w:val="24"/>
        </w:rPr>
        <w:t>:</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（三）共用部位和共用场地的环境保洁和绿化养护：</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（四）物业装饰装修的管理：</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bdr w:val="single" w:sz="4" w:space="0" w:color="auto"/>
        </w:rPr>
      </w:pPr>
      <w:r>
        <w:rPr>
          <w:rFonts w:eastAsiaTheme="minorEastAsia"/>
          <w:sz w:val="24"/>
          <w:szCs w:val="24"/>
        </w:rPr>
        <w:t>（五）车辆行驶和停放秩序的服务、管理：</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bdr w:val="single" w:sz="4" w:space="0" w:color="auto"/>
        </w:rPr>
      </w:pPr>
      <w:r>
        <w:rPr>
          <w:rFonts w:eastAsiaTheme="minorEastAsia"/>
          <w:sz w:val="24"/>
          <w:szCs w:val="24"/>
        </w:rPr>
        <w:t>（六）物业管理区域内公共秩序的维护和消防管理：</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（七）物业档案的建立、保管和使用：</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lastRenderedPageBreak/>
        <w:t>（八）其他委托事项：</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w:t>
      </w:r>
    </w:p>
    <w:p w:rsidR="004C10BD" w:rsidRDefault="00BD6DFB" w:rsidP="00965CD5">
      <w:pPr>
        <w:spacing w:line="480" w:lineRule="exact"/>
        <w:ind w:firstLineChars="200" w:firstLine="446"/>
        <w:rPr>
          <w:rFonts w:eastAsiaTheme="minorEastAsia"/>
          <w:sz w:val="24"/>
          <w:szCs w:val="24"/>
          <w:u w:val="single"/>
        </w:rPr>
      </w:pPr>
      <w:r>
        <w:rPr>
          <w:rFonts w:eastAsiaTheme="minorEastAsia"/>
          <w:sz w:val="24"/>
          <w:szCs w:val="24"/>
        </w:rPr>
        <w:t>3</w:t>
      </w:r>
      <w:r>
        <w:rPr>
          <w:rFonts w:eastAsiaTheme="minorEastAsia"/>
          <w:sz w:val="24"/>
          <w:szCs w:val="24"/>
        </w:rPr>
        <w:t>、</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第三条物业服务合同期限</w:t>
      </w:r>
    </w:p>
    <w:p w:rsidR="004C10BD" w:rsidRDefault="00BD6DFB" w:rsidP="00965CD5">
      <w:pPr>
        <w:spacing w:line="480" w:lineRule="exact"/>
        <w:ind w:firstLineChars="200" w:firstLine="446"/>
        <w:rPr>
          <w:rFonts w:eastAsiaTheme="minorEastAsia"/>
          <w:color w:val="FF0000"/>
          <w:sz w:val="24"/>
          <w:szCs w:val="24"/>
        </w:rPr>
      </w:pPr>
      <w:r>
        <w:rPr>
          <w:rFonts w:eastAsiaTheme="minorEastAsia"/>
          <w:sz w:val="24"/>
          <w:szCs w:val="24"/>
        </w:rPr>
        <w:t>物业服务合同期限为年。</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自</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日起至</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日终止。</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第四条甲方权利义务</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（一）代表和维护采购人所有人员在物业管理服务活动中的合法权益；</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（二）制定、修改管理规约，监督采购人所有人员遵守管理规约；</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（三）审定物业服务合同内容，选聘、解聘物业服务企业；</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（六）负责提供物业管理服务所需相关文件和资料；</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（七）其他：</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4C10BD" w:rsidRDefault="00BD6DFB" w:rsidP="00965CD5">
      <w:pPr>
        <w:spacing w:line="480" w:lineRule="exact"/>
        <w:ind w:firstLineChars="200" w:firstLine="446"/>
        <w:rPr>
          <w:rFonts w:eastAsiaTheme="minorEastAsia"/>
          <w:sz w:val="24"/>
          <w:szCs w:val="24"/>
          <w:u w:val="single"/>
        </w:rPr>
      </w:pPr>
      <w:r>
        <w:rPr>
          <w:rFonts w:eastAsiaTheme="minorEastAsia"/>
          <w:sz w:val="24"/>
          <w:szCs w:val="24"/>
        </w:rPr>
        <w:t>2</w:t>
      </w:r>
      <w:r>
        <w:rPr>
          <w:rFonts w:eastAsiaTheme="minorEastAsia"/>
          <w:sz w:val="24"/>
          <w:szCs w:val="24"/>
        </w:rPr>
        <w:t>、</w:t>
      </w:r>
    </w:p>
    <w:p w:rsidR="004C10BD" w:rsidRDefault="00BD6DFB" w:rsidP="00965CD5">
      <w:pPr>
        <w:spacing w:line="480" w:lineRule="exact"/>
        <w:ind w:firstLineChars="200" w:firstLine="446"/>
        <w:rPr>
          <w:rFonts w:eastAsiaTheme="minorEastAsia"/>
          <w:sz w:val="24"/>
          <w:szCs w:val="24"/>
          <w:bdr w:val="single" w:sz="4" w:space="0" w:color="auto"/>
        </w:rPr>
      </w:pPr>
      <w:r>
        <w:rPr>
          <w:rFonts w:eastAsiaTheme="minorEastAsia"/>
          <w:sz w:val="24"/>
          <w:szCs w:val="24"/>
        </w:rPr>
        <w:t>3</w:t>
      </w:r>
      <w:r>
        <w:rPr>
          <w:rFonts w:eastAsiaTheme="minorEastAsia"/>
          <w:sz w:val="24"/>
          <w:szCs w:val="24"/>
        </w:rPr>
        <w:t>、</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第五条乙方权利义务</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（三）依照本合同约定向采购人收取物业管理服务费；</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（四）建立物业项目的管理档案；</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lastRenderedPageBreak/>
        <w:t>（六）对侵害物业共用部位、共用设施设备的行为要求责任人停止侵害、排除妨害、恢复原状；</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（七）不得将物业项目全部委托给他人管理，但可以将专项服务委托专业公司承担；</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（八）负责编制物业的年度维修养护计划，并组织实施；</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（十）负责编制物业服务年度计划；</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10BD" w:rsidRDefault="00BD6DFB" w:rsidP="00965CD5">
      <w:pPr>
        <w:spacing w:line="480" w:lineRule="exact"/>
        <w:ind w:firstLineChars="200" w:firstLine="446"/>
        <w:rPr>
          <w:rFonts w:eastAsiaTheme="minorEastAsia"/>
          <w:sz w:val="24"/>
          <w:szCs w:val="24"/>
          <w:bdr w:val="single" w:sz="4" w:space="0" w:color="auto"/>
        </w:rPr>
      </w:pPr>
      <w:r>
        <w:rPr>
          <w:rFonts w:eastAsiaTheme="minorEastAsia"/>
          <w:sz w:val="24"/>
          <w:szCs w:val="24"/>
        </w:rPr>
        <w:t>（十二）本合同终止乙方不再管理本物业时，在合同终止之日起十日内，除向甲方移交本合同规定的资料外，还必须办理下列移交事项：</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、预收的物业管理服务费等收益余额；</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、物业管理项目的档案资料；</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、物业管理用房和属于采购人的场地、设施设备。</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（十四）接受采购人的监督；</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（十五）接受物业管理行政主管部门的监督指导；</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（十六）其他：</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第六条物业管理服务费用</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本物业管理区域内的物业管理服务费采取包干制的形式，年服务费用为大写：（小写：）。</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rsidR="004C10BD" w:rsidRDefault="00BD6DFB" w:rsidP="00965CD5">
      <w:pPr>
        <w:spacing w:line="480" w:lineRule="exact"/>
        <w:ind w:firstLineChars="200" w:firstLine="446"/>
        <w:rPr>
          <w:rFonts w:eastAsiaTheme="minorEastAsia"/>
          <w:spacing w:val="-20"/>
          <w:sz w:val="24"/>
          <w:szCs w:val="24"/>
          <w:u w:val="single"/>
        </w:rPr>
      </w:pPr>
      <w:r>
        <w:rPr>
          <w:rFonts w:eastAsiaTheme="minorEastAsia"/>
          <w:sz w:val="24"/>
          <w:szCs w:val="24"/>
        </w:rPr>
        <w:lastRenderedPageBreak/>
        <w:t>付款方式如下：</w:t>
      </w:r>
    </w:p>
    <w:p w:rsidR="004C10BD" w:rsidRDefault="004C10BD" w:rsidP="00965CD5">
      <w:pPr>
        <w:spacing w:line="480" w:lineRule="exact"/>
        <w:ind w:firstLineChars="200" w:firstLine="366"/>
        <w:rPr>
          <w:rFonts w:eastAsiaTheme="minorEastAsia"/>
          <w:spacing w:val="-20"/>
          <w:sz w:val="24"/>
          <w:szCs w:val="24"/>
          <w:u w:val="single"/>
        </w:rPr>
      </w:pP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第七条物业管理用房</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第八条物业及物业管理交接</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自本合同生效之日起，由甲方向乙方移交下列资金、物品和资料：</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（一）竣工总平面图，单体建筑、结构、设备的竣工图，附属配套设施、地下管网工程竣工图等资料；</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（二）物业竣工验收资料；</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（三）共用设施设备安装、使用、维护和保养技术资料；</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（四）物业质量保证书和使用说明书；</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（五）物业管理服务费等余额；</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（六）物业管理需要的其他资料；</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（七）物业管理用房和属于采购人的场地、设施设备。</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第九条采购人装饰装修房屋，应当遵守国家和本市有关规定。</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第十条违约责任</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lastRenderedPageBreak/>
        <w:t>（四）合同期满，乙方未按规定时间向甲方办理移交事项，乙方向甲方支付违约金元。</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（六）甲、乙任何一方无正当理由提前终止合同的，应当向对方支付</w:t>
      </w:r>
      <w:r>
        <w:rPr>
          <w:rFonts w:eastAsiaTheme="minorEastAsia"/>
          <w:sz w:val="24"/>
          <w:szCs w:val="24"/>
        </w:rPr>
        <w:t xml:space="preserve">    </w:t>
      </w:r>
      <w:r>
        <w:rPr>
          <w:rFonts w:eastAsiaTheme="minorEastAsia"/>
          <w:sz w:val="24"/>
          <w:szCs w:val="24"/>
        </w:rPr>
        <w:t>元的违约金；违约方还应当承担超过违约金部分的经济损失。</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（七）其他：</w:t>
      </w:r>
    </w:p>
    <w:p w:rsidR="004C10BD" w:rsidRDefault="004C10BD" w:rsidP="00965CD5">
      <w:pPr>
        <w:spacing w:line="480" w:lineRule="exact"/>
        <w:ind w:firstLineChars="200" w:firstLine="446"/>
        <w:rPr>
          <w:rFonts w:eastAsiaTheme="minorEastAsia"/>
          <w:sz w:val="24"/>
          <w:szCs w:val="24"/>
        </w:rPr>
      </w:pP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第十一条质量纠纷的约定</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第十二条不可抗力的约定</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第十三条免责条款</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以下情况乙方不承担责任：</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、乙方已履行本合同约定义务，但因物业本身固有瑕疵造成损失的；</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、因维修养护物业共用部位、共用设施设备需要且事先已告知采购人，暂时停水、停电、停止共用设施设备使用等造成损失的；</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、因非乙方责任出现供水、供电、供气、供热、通讯、有线电视及其他共用设施设备运行障碍造成损失的。</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第十四条合同的解除</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合同解除后，按照有关规定办理相关交接手续。</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第十五条争议处理</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rsidR="004C10BD" w:rsidRDefault="00BD6DFB" w:rsidP="00965CD5">
      <w:pPr>
        <w:spacing w:line="480" w:lineRule="exact"/>
        <w:ind w:firstLineChars="200" w:firstLine="446"/>
        <w:rPr>
          <w:rFonts w:eastAsiaTheme="minorEastAsia"/>
          <w:sz w:val="24"/>
          <w:szCs w:val="24"/>
        </w:rPr>
      </w:pPr>
      <w:r>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第十六条合同附件</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第十七条合同生效</w:t>
      </w:r>
    </w:p>
    <w:p w:rsidR="004C10BD" w:rsidRDefault="00BD6DFB" w:rsidP="00965CD5">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4C10BD" w:rsidRDefault="004C10BD" w:rsidP="00965CD5">
      <w:pPr>
        <w:spacing w:line="480" w:lineRule="exact"/>
        <w:ind w:firstLineChars="200" w:firstLine="446"/>
        <w:rPr>
          <w:rFonts w:eastAsiaTheme="minorEastAsia"/>
          <w:sz w:val="24"/>
          <w:szCs w:val="24"/>
        </w:rPr>
      </w:pPr>
    </w:p>
    <w:p w:rsidR="004C10BD" w:rsidRDefault="00BD6DFB" w:rsidP="00965CD5">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4C10BD" w:rsidRDefault="00BD6DFB" w:rsidP="00965CD5">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4C10BD" w:rsidRDefault="00BD6DFB" w:rsidP="00965CD5">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4C10BD" w:rsidRDefault="00BD6DFB" w:rsidP="00965CD5">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4C10BD" w:rsidRDefault="00BD6DFB" w:rsidP="00965CD5">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4C10BD" w:rsidRDefault="00BD6DFB" w:rsidP="00965CD5">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4C10BD" w:rsidRDefault="004C10BD">
      <w:pPr>
        <w:jc w:val="center"/>
        <w:rPr>
          <w:rFonts w:eastAsiaTheme="minorEastAsia"/>
          <w:sz w:val="24"/>
          <w:szCs w:val="24"/>
        </w:rPr>
      </w:pPr>
    </w:p>
    <w:p w:rsidR="004C10BD" w:rsidRDefault="004C10BD">
      <w:pPr>
        <w:jc w:val="center"/>
        <w:rPr>
          <w:rFonts w:eastAsiaTheme="minorEastAsia"/>
          <w:sz w:val="24"/>
          <w:szCs w:val="24"/>
        </w:rPr>
      </w:pPr>
    </w:p>
    <w:p w:rsidR="004C10BD" w:rsidRDefault="00BD6DFB">
      <w:pPr>
        <w:widowControl/>
        <w:jc w:val="center"/>
        <w:rPr>
          <w:rFonts w:eastAsiaTheme="minorEastAsia"/>
          <w:b/>
          <w:bCs/>
          <w:sz w:val="24"/>
          <w:szCs w:val="24"/>
        </w:rPr>
      </w:pPr>
      <w:r>
        <w:rPr>
          <w:rFonts w:eastAsiaTheme="minorEastAsia"/>
          <w:b/>
          <w:bCs/>
          <w:sz w:val="24"/>
          <w:szCs w:val="24"/>
        </w:rPr>
        <w:t>合同特殊条款</w:t>
      </w:r>
    </w:p>
    <w:p w:rsidR="004C10BD" w:rsidRDefault="004C10BD" w:rsidP="00965CD5">
      <w:pPr>
        <w:tabs>
          <w:tab w:val="left" w:pos="360"/>
        </w:tabs>
        <w:spacing w:line="520" w:lineRule="exact"/>
        <w:ind w:firstLineChars="171" w:firstLine="382"/>
        <w:rPr>
          <w:rFonts w:eastAsiaTheme="minorEastAsia"/>
          <w:color w:val="000000"/>
          <w:sz w:val="24"/>
          <w:szCs w:val="24"/>
        </w:rPr>
      </w:pPr>
    </w:p>
    <w:p w:rsidR="004C10BD" w:rsidRDefault="00BD6DFB" w:rsidP="00965CD5">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rsidR="004C10BD" w:rsidRDefault="00BD6DFB" w:rsidP="00965CD5">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4C10BD" w:rsidRDefault="004C10BD">
      <w:pPr>
        <w:autoSpaceDN w:val="0"/>
        <w:spacing w:line="360" w:lineRule="auto"/>
        <w:rPr>
          <w:b/>
          <w:bCs/>
        </w:rPr>
      </w:pPr>
    </w:p>
    <w:p w:rsidR="004C10BD" w:rsidRDefault="004C10BD">
      <w:pPr>
        <w:autoSpaceDN w:val="0"/>
        <w:spacing w:line="360" w:lineRule="auto"/>
        <w:rPr>
          <w:b/>
          <w:bCs/>
        </w:rPr>
      </w:pPr>
    </w:p>
    <w:p w:rsidR="004C10BD" w:rsidRDefault="00BD6DFB">
      <w:pPr>
        <w:widowControl/>
        <w:jc w:val="left"/>
        <w:rPr>
          <w:b/>
          <w:bCs/>
        </w:rPr>
      </w:pPr>
      <w:r>
        <w:rPr>
          <w:b/>
          <w:bCs/>
        </w:rPr>
        <w:br w:type="page"/>
      </w:r>
    </w:p>
    <w:p w:rsidR="004C10BD" w:rsidRDefault="00BD6DFB">
      <w:pPr>
        <w:pStyle w:val="ac"/>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4C10BD" w:rsidRDefault="00BD6DFB">
      <w:pPr>
        <w:autoSpaceDN w:val="0"/>
        <w:spacing w:line="360" w:lineRule="auto"/>
        <w:jc w:val="center"/>
        <w:rPr>
          <w:b/>
          <w:bCs/>
          <w:sz w:val="24"/>
        </w:rPr>
      </w:pPr>
      <w:r>
        <w:rPr>
          <w:b/>
          <w:bCs/>
          <w:sz w:val="24"/>
        </w:rPr>
        <w:t>投标文件封面格式</w:t>
      </w:r>
    </w:p>
    <w:p w:rsidR="004C10BD" w:rsidRDefault="004C10BD">
      <w:pPr>
        <w:autoSpaceDE w:val="0"/>
        <w:autoSpaceDN w:val="0"/>
        <w:adjustRightInd w:val="0"/>
        <w:spacing w:line="520" w:lineRule="exact"/>
      </w:pPr>
    </w:p>
    <w:p w:rsidR="004C10BD" w:rsidRDefault="00BD6DFB">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4C10BD" w:rsidRDefault="004C10BD">
      <w:pPr>
        <w:autoSpaceDE w:val="0"/>
        <w:autoSpaceDN w:val="0"/>
        <w:adjustRightInd w:val="0"/>
        <w:spacing w:line="520" w:lineRule="exact"/>
        <w:rPr>
          <w:b/>
          <w:kern w:val="0"/>
          <w:sz w:val="24"/>
        </w:rPr>
      </w:pPr>
    </w:p>
    <w:p w:rsidR="004C10BD" w:rsidRDefault="004C10BD">
      <w:pPr>
        <w:autoSpaceDE w:val="0"/>
        <w:autoSpaceDN w:val="0"/>
        <w:adjustRightInd w:val="0"/>
        <w:spacing w:line="520" w:lineRule="exact"/>
        <w:rPr>
          <w:b/>
          <w:kern w:val="0"/>
          <w:sz w:val="24"/>
        </w:rPr>
      </w:pPr>
    </w:p>
    <w:p w:rsidR="004C10BD" w:rsidRDefault="00BD6DFB">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4C10BD" w:rsidRDefault="004C10BD">
      <w:pPr>
        <w:autoSpaceDE w:val="0"/>
        <w:autoSpaceDN w:val="0"/>
        <w:adjustRightInd w:val="0"/>
        <w:spacing w:line="520" w:lineRule="exact"/>
        <w:rPr>
          <w:b/>
          <w:kern w:val="0"/>
          <w:sz w:val="36"/>
          <w:szCs w:val="36"/>
        </w:rPr>
      </w:pPr>
    </w:p>
    <w:p w:rsidR="004C10BD" w:rsidRDefault="00BD6DFB">
      <w:pPr>
        <w:autoSpaceDE w:val="0"/>
        <w:autoSpaceDN w:val="0"/>
        <w:adjustRightInd w:val="0"/>
        <w:spacing w:line="520" w:lineRule="exact"/>
        <w:jc w:val="center"/>
        <w:rPr>
          <w:b/>
          <w:color w:val="FF0000"/>
          <w:kern w:val="0"/>
          <w:sz w:val="24"/>
        </w:rPr>
      </w:pPr>
      <w:r>
        <w:rPr>
          <w:b/>
          <w:color w:val="FF0000"/>
          <w:kern w:val="0"/>
          <w:sz w:val="24"/>
        </w:rPr>
        <w:t>（加盖电子签章）</w:t>
      </w:r>
    </w:p>
    <w:p w:rsidR="004C10BD" w:rsidRDefault="00BD6DFB" w:rsidP="00965CD5">
      <w:pPr>
        <w:spacing w:beforeLines="30" w:before="85" w:afterLines="70" w:after="199" w:line="540" w:lineRule="exact"/>
        <w:ind w:leftChars="300" w:left="579"/>
        <w:rPr>
          <w:b/>
          <w:sz w:val="34"/>
          <w:szCs w:val="34"/>
        </w:rPr>
      </w:pPr>
      <w:r>
        <w:rPr>
          <w:b/>
          <w:sz w:val="34"/>
          <w:szCs w:val="34"/>
        </w:rPr>
        <w:t>项目编号：</w:t>
      </w:r>
    </w:p>
    <w:p w:rsidR="004C10BD" w:rsidRDefault="00BD6DFB" w:rsidP="00965CD5">
      <w:pPr>
        <w:spacing w:beforeLines="30" w:before="85" w:afterLines="70" w:after="199" w:line="540" w:lineRule="exact"/>
        <w:ind w:leftChars="300" w:left="2026" w:hangingChars="446" w:hanging="1447"/>
        <w:rPr>
          <w:b/>
          <w:sz w:val="34"/>
          <w:szCs w:val="34"/>
        </w:rPr>
      </w:pPr>
      <w:r>
        <w:rPr>
          <w:b/>
          <w:sz w:val="34"/>
          <w:szCs w:val="34"/>
        </w:rPr>
        <w:t>项目名称：</w:t>
      </w:r>
    </w:p>
    <w:p w:rsidR="004C10BD" w:rsidRDefault="00BD6DFB" w:rsidP="00965CD5">
      <w:pPr>
        <w:spacing w:beforeLines="30" w:before="85" w:afterLines="70" w:after="199" w:line="540" w:lineRule="exact"/>
        <w:ind w:leftChars="300" w:left="2026" w:hangingChars="446" w:hanging="1447"/>
        <w:rPr>
          <w:b/>
          <w:sz w:val="34"/>
          <w:szCs w:val="34"/>
        </w:rPr>
      </w:pPr>
      <w:r>
        <w:rPr>
          <w:b/>
          <w:sz w:val="34"/>
          <w:szCs w:val="34"/>
        </w:rPr>
        <w:t>投标包号：</w:t>
      </w:r>
    </w:p>
    <w:p w:rsidR="004C10BD" w:rsidRDefault="00BD6DFB" w:rsidP="00965CD5">
      <w:pPr>
        <w:spacing w:beforeLines="30" w:before="85" w:afterLines="70" w:after="199" w:line="540" w:lineRule="exact"/>
        <w:ind w:leftChars="300" w:left="579"/>
        <w:rPr>
          <w:b/>
          <w:sz w:val="34"/>
          <w:szCs w:val="34"/>
        </w:rPr>
      </w:pPr>
      <w:r>
        <w:rPr>
          <w:b/>
          <w:sz w:val="34"/>
          <w:szCs w:val="34"/>
        </w:rPr>
        <w:t>投标单位名称：</w:t>
      </w:r>
    </w:p>
    <w:p w:rsidR="004C10BD" w:rsidRDefault="00BD6DFB" w:rsidP="00965CD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10BD" w:rsidRDefault="004C10BD" w:rsidP="00965CD5">
      <w:pPr>
        <w:tabs>
          <w:tab w:val="left" w:pos="1260"/>
          <w:tab w:val="center" w:pos="4156"/>
        </w:tabs>
        <w:autoSpaceDE w:val="0"/>
        <w:autoSpaceDN w:val="0"/>
        <w:adjustRightInd w:val="0"/>
        <w:spacing w:line="360" w:lineRule="auto"/>
        <w:ind w:firstLineChars="200" w:firstLine="649"/>
        <w:outlineLvl w:val="0"/>
        <w:rPr>
          <w:b/>
          <w:sz w:val="34"/>
          <w:szCs w:val="34"/>
        </w:rPr>
      </w:pPr>
    </w:p>
    <w:p w:rsidR="004C10BD" w:rsidRDefault="004C10BD" w:rsidP="00965CD5">
      <w:pPr>
        <w:tabs>
          <w:tab w:val="left" w:pos="1260"/>
          <w:tab w:val="center" w:pos="4156"/>
        </w:tabs>
        <w:autoSpaceDE w:val="0"/>
        <w:autoSpaceDN w:val="0"/>
        <w:adjustRightInd w:val="0"/>
        <w:spacing w:line="360" w:lineRule="auto"/>
        <w:ind w:firstLineChars="200" w:firstLine="649"/>
        <w:outlineLvl w:val="0"/>
        <w:rPr>
          <w:b/>
          <w:sz w:val="34"/>
          <w:szCs w:val="34"/>
        </w:rPr>
      </w:pPr>
    </w:p>
    <w:p w:rsidR="004C10BD" w:rsidRDefault="004C10BD" w:rsidP="00965CD5">
      <w:pPr>
        <w:tabs>
          <w:tab w:val="left" w:pos="1260"/>
          <w:tab w:val="center" w:pos="4156"/>
        </w:tabs>
        <w:autoSpaceDE w:val="0"/>
        <w:autoSpaceDN w:val="0"/>
        <w:adjustRightInd w:val="0"/>
        <w:spacing w:line="360" w:lineRule="auto"/>
        <w:ind w:firstLineChars="200" w:firstLine="649"/>
        <w:outlineLvl w:val="0"/>
        <w:rPr>
          <w:b/>
          <w:sz w:val="34"/>
          <w:szCs w:val="34"/>
        </w:rPr>
      </w:pPr>
    </w:p>
    <w:p w:rsidR="004C10BD" w:rsidRDefault="00BD6DFB" w:rsidP="00965CD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4C10BD" w:rsidRDefault="00BD6DFB">
      <w:pPr>
        <w:widowControl/>
        <w:jc w:val="left"/>
        <w:rPr>
          <w:b/>
          <w:sz w:val="24"/>
        </w:rPr>
      </w:pPr>
      <w:r>
        <w:rPr>
          <w:b/>
          <w:sz w:val="24"/>
        </w:rPr>
        <w:br w:type="page"/>
      </w:r>
    </w:p>
    <w:p w:rsidR="004C10BD" w:rsidRDefault="00BD6DFB">
      <w:pPr>
        <w:autoSpaceDN w:val="0"/>
        <w:spacing w:line="360" w:lineRule="auto"/>
        <w:jc w:val="center"/>
        <w:rPr>
          <w:b/>
          <w:bCs/>
          <w:sz w:val="24"/>
        </w:rPr>
      </w:pPr>
      <w:r>
        <w:rPr>
          <w:b/>
          <w:bCs/>
          <w:sz w:val="24"/>
        </w:rPr>
        <w:lastRenderedPageBreak/>
        <w:t>投标文件总目录</w:t>
      </w:r>
    </w:p>
    <w:p w:rsidR="004C10BD" w:rsidRDefault="00BD6DFB">
      <w:pPr>
        <w:autoSpaceDN w:val="0"/>
        <w:spacing w:line="360" w:lineRule="auto"/>
        <w:jc w:val="center"/>
        <w:rPr>
          <w:b/>
          <w:bCs/>
          <w:sz w:val="24"/>
        </w:rPr>
      </w:pPr>
      <w:r>
        <w:rPr>
          <w:b/>
          <w:bCs/>
          <w:sz w:val="24"/>
        </w:rPr>
        <w:t>（投标人自行编制）</w:t>
      </w:r>
    </w:p>
    <w:p w:rsidR="004C10BD" w:rsidRDefault="00BD6DFB">
      <w:pPr>
        <w:widowControl/>
        <w:jc w:val="left"/>
        <w:rPr>
          <w:b/>
          <w:sz w:val="24"/>
        </w:rPr>
      </w:pPr>
      <w:r>
        <w:rPr>
          <w:b/>
          <w:sz w:val="24"/>
        </w:rPr>
        <w:br w:type="page"/>
      </w:r>
    </w:p>
    <w:p w:rsidR="004C10BD" w:rsidRDefault="00BD6DFB">
      <w:pPr>
        <w:widowControl/>
        <w:jc w:val="center"/>
        <w:rPr>
          <w:b/>
          <w:sz w:val="24"/>
        </w:rPr>
      </w:pPr>
      <w:r>
        <w:rPr>
          <w:b/>
          <w:sz w:val="24"/>
        </w:rPr>
        <w:lastRenderedPageBreak/>
        <w:t>评分因素及评标标准页码检索</w:t>
      </w:r>
    </w:p>
    <w:p w:rsidR="004C10BD" w:rsidRDefault="00BD6DFB">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4C10BD" w:rsidRDefault="004C10BD">
      <w:pPr>
        <w:widowControl/>
        <w:jc w:val="left"/>
        <w:rPr>
          <w:b/>
          <w:sz w:val="24"/>
        </w:rPr>
      </w:pPr>
    </w:p>
    <w:p w:rsidR="004C10BD" w:rsidRDefault="00BD6DFB">
      <w:pPr>
        <w:widowControl/>
        <w:jc w:val="left"/>
        <w:rPr>
          <w:sz w:val="24"/>
        </w:rPr>
      </w:pPr>
      <w:r>
        <w:rPr>
          <w:b/>
          <w:sz w:val="24"/>
        </w:rPr>
        <w:br w:type="page"/>
      </w:r>
      <w:r>
        <w:rPr>
          <w:b/>
          <w:sz w:val="24"/>
        </w:rPr>
        <w:lastRenderedPageBreak/>
        <w:t>附件</w:t>
      </w:r>
      <w:r>
        <w:rPr>
          <w:b/>
          <w:sz w:val="24"/>
        </w:rPr>
        <w:t>1</w:t>
      </w:r>
      <w:r>
        <w:rPr>
          <w:sz w:val="24"/>
        </w:rPr>
        <w:t xml:space="preserve">                        </w:t>
      </w:r>
    </w:p>
    <w:p w:rsidR="004C10BD" w:rsidRDefault="00BD6DFB">
      <w:pPr>
        <w:tabs>
          <w:tab w:val="left" w:pos="360"/>
        </w:tabs>
        <w:spacing w:line="560" w:lineRule="exact"/>
        <w:jc w:val="center"/>
        <w:rPr>
          <w:b/>
          <w:sz w:val="24"/>
        </w:rPr>
      </w:pPr>
      <w:r>
        <w:rPr>
          <w:b/>
          <w:sz w:val="24"/>
        </w:rPr>
        <w:t>投标书</w:t>
      </w:r>
    </w:p>
    <w:p w:rsidR="004C10BD" w:rsidRDefault="00BD6DFB">
      <w:pPr>
        <w:spacing w:line="560" w:lineRule="exact"/>
        <w:rPr>
          <w:sz w:val="24"/>
        </w:rPr>
      </w:pPr>
      <w:r>
        <w:rPr>
          <w:sz w:val="24"/>
        </w:rPr>
        <w:t>致：天津市政府采购中心</w:t>
      </w:r>
    </w:p>
    <w:p w:rsidR="004C10BD" w:rsidRDefault="00BD6DFB" w:rsidP="00965CD5">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4C10BD" w:rsidRDefault="00BD6DFB" w:rsidP="00965CD5">
      <w:pPr>
        <w:spacing w:line="360" w:lineRule="auto"/>
        <w:ind w:firstLineChars="200" w:firstLine="446"/>
        <w:rPr>
          <w:sz w:val="24"/>
        </w:rPr>
      </w:pPr>
      <w:r>
        <w:rPr>
          <w:sz w:val="24"/>
        </w:rPr>
        <w:t>据此函，投标人代表宣布同意如下：</w:t>
      </w:r>
    </w:p>
    <w:p w:rsidR="004C10BD" w:rsidRDefault="00BD6DFB" w:rsidP="00965CD5">
      <w:pPr>
        <w:spacing w:line="360" w:lineRule="auto"/>
        <w:ind w:firstLineChars="200" w:firstLine="446"/>
        <w:rPr>
          <w:sz w:val="24"/>
        </w:rPr>
      </w:pPr>
      <w:r>
        <w:rPr>
          <w:sz w:val="24"/>
        </w:rPr>
        <w:t xml:space="preserve">1. </w:t>
      </w:r>
      <w:r>
        <w:rPr>
          <w:sz w:val="24"/>
        </w:rPr>
        <w:t>所附投标报价表中规定的应提供服务的投标总价为：</w:t>
      </w:r>
    </w:p>
    <w:p w:rsidR="004C10BD" w:rsidRDefault="00BD6DFB" w:rsidP="00965CD5">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rsidR="004C10BD" w:rsidRDefault="00BD6DFB" w:rsidP="00965CD5">
      <w:pPr>
        <w:spacing w:line="360" w:lineRule="auto"/>
        <w:ind w:firstLineChars="200" w:firstLine="446"/>
        <w:rPr>
          <w:sz w:val="24"/>
        </w:rPr>
      </w:pPr>
      <w:r>
        <w:rPr>
          <w:sz w:val="24"/>
        </w:rPr>
        <w:t>……</w:t>
      </w:r>
    </w:p>
    <w:p w:rsidR="004C10BD" w:rsidRDefault="00BD6DFB" w:rsidP="00965CD5">
      <w:pPr>
        <w:spacing w:line="360" w:lineRule="auto"/>
        <w:ind w:firstLineChars="200" w:firstLine="446"/>
        <w:rPr>
          <w:sz w:val="24"/>
        </w:rPr>
      </w:pPr>
      <w:r>
        <w:rPr>
          <w:sz w:val="24"/>
        </w:rPr>
        <w:t xml:space="preserve">2. </w:t>
      </w:r>
      <w:r>
        <w:rPr>
          <w:sz w:val="24"/>
        </w:rPr>
        <w:t>我公司将按招标文件的规定履行合同责任和义务。</w:t>
      </w:r>
    </w:p>
    <w:p w:rsidR="004C10BD" w:rsidRDefault="00BD6DFB" w:rsidP="00965CD5">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10BD" w:rsidRDefault="00BD6DFB" w:rsidP="00965CD5">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4C10BD" w:rsidRDefault="00BD6DFB" w:rsidP="00965CD5">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4C10BD" w:rsidRDefault="00BD6DFB" w:rsidP="00965CD5">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4C10BD" w:rsidRDefault="00BD6DFB" w:rsidP="00965CD5">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本次招投标通过网上进行的方式，我方承诺投标数据以应答截止时间贵中心网络服务器数据库的记录为准，一切因网络通信或我方操作失误造成的应答数据错误或</w:t>
      </w:r>
      <w:proofErr w:type="gramStart"/>
      <w:r>
        <w:rPr>
          <w:sz w:val="24"/>
        </w:rPr>
        <w:t>缺失均</w:t>
      </w:r>
      <w:proofErr w:type="gramEnd"/>
      <w:r>
        <w:rPr>
          <w:sz w:val="24"/>
        </w:rPr>
        <w:t>与</w:t>
      </w:r>
      <w:r>
        <w:rPr>
          <w:sz w:val="24"/>
        </w:rPr>
        <w:lastRenderedPageBreak/>
        <w:t>贵中心无关，我方愿承担因此出现的任何风险和责任。</w:t>
      </w:r>
    </w:p>
    <w:p w:rsidR="004C10BD" w:rsidRDefault="00BD6DFB" w:rsidP="00965CD5">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4C10BD" w:rsidRDefault="00BD6DFB" w:rsidP="00965CD5">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4C10BD" w:rsidRDefault="00BD6DFB" w:rsidP="00965CD5">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4C10BD" w:rsidRDefault="00BD6DFB" w:rsidP="00965CD5">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4C10BD" w:rsidRDefault="00BD6DFB" w:rsidP="00965CD5">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rsidR="004C10BD" w:rsidRDefault="00BD6DFB" w:rsidP="00965CD5">
      <w:pPr>
        <w:spacing w:line="360" w:lineRule="auto"/>
        <w:ind w:firstLineChars="200" w:firstLine="446"/>
        <w:rPr>
          <w:sz w:val="24"/>
        </w:rPr>
      </w:pPr>
      <w:r>
        <w:rPr>
          <w:rFonts w:hint="eastAsia"/>
          <w:sz w:val="24"/>
        </w:rPr>
        <w:t>纳税人识别号：</w:t>
      </w:r>
    </w:p>
    <w:p w:rsidR="004C10BD" w:rsidRDefault="00BD6DFB" w:rsidP="00965CD5">
      <w:pPr>
        <w:spacing w:line="360" w:lineRule="auto"/>
        <w:ind w:firstLineChars="200" w:firstLine="446"/>
        <w:rPr>
          <w:sz w:val="24"/>
        </w:rPr>
      </w:pPr>
      <w:r>
        <w:rPr>
          <w:rFonts w:hint="eastAsia"/>
          <w:sz w:val="24"/>
        </w:rPr>
        <w:t>地址、电话：</w:t>
      </w:r>
    </w:p>
    <w:p w:rsidR="004C10BD" w:rsidRDefault="00BD6DFB" w:rsidP="00965CD5">
      <w:pPr>
        <w:spacing w:line="360" w:lineRule="auto"/>
        <w:ind w:firstLineChars="200" w:firstLine="446"/>
        <w:rPr>
          <w:sz w:val="24"/>
        </w:rPr>
      </w:pPr>
      <w:r>
        <w:rPr>
          <w:rFonts w:hint="eastAsia"/>
          <w:sz w:val="24"/>
        </w:rPr>
        <w:t>开户行及账号：</w:t>
      </w:r>
    </w:p>
    <w:p w:rsidR="004C10BD" w:rsidRDefault="00BD6DFB" w:rsidP="00965CD5">
      <w:pPr>
        <w:spacing w:line="360" w:lineRule="auto"/>
        <w:ind w:firstLineChars="200" w:firstLine="446"/>
        <w:rPr>
          <w:sz w:val="24"/>
        </w:rPr>
      </w:pPr>
      <w:r>
        <w:rPr>
          <w:rFonts w:hint="eastAsia"/>
          <w:sz w:val="24"/>
        </w:rPr>
        <w:t>选择开具发票类型（增值税专用发票</w:t>
      </w:r>
      <w:r>
        <w:rPr>
          <w:rFonts w:hint="eastAsia"/>
          <w:sz w:val="24"/>
        </w:rPr>
        <w:t>/</w:t>
      </w:r>
      <w:r>
        <w:rPr>
          <w:rFonts w:hint="eastAsia"/>
          <w:sz w:val="24"/>
        </w:rPr>
        <w:t>增值税普通发票）：</w:t>
      </w:r>
    </w:p>
    <w:p w:rsidR="004C10BD" w:rsidRDefault="00BD6DFB" w:rsidP="00965CD5">
      <w:pPr>
        <w:spacing w:line="360" w:lineRule="auto"/>
        <w:ind w:firstLineChars="1700" w:firstLine="3794"/>
        <w:rPr>
          <w:sz w:val="24"/>
        </w:rPr>
      </w:pPr>
      <w:r>
        <w:rPr>
          <w:sz w:val="24"/>
        </w:rPr>
        <w:t>投标人名称：</w:t>
      </w:r>
    </w:p>
    <w:p w:rsidR="004C10BD" w:rsidRDefault="00BD6DFB" w:rsidP="00965CD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C10BD" w:rsidRDefault="004C10BD">
      <w:pPr>
        <w:spacing w:line="560" w:lineRule="exact"/>
        <w:rPr>
          <w:sz w:val="24"/>
        </w:rPr>
      </w:pPr>
    </w:p>
    <w:p w:rsidR="004C10BD" w:rsidRDefault="004C10BD">
      <w:pPr>
        <w:spacing w:line="560" w:lineRule="exact"/>
        <w:rPr>
          <w:sz w:val="24"/>
        </w:rPr>
      </w:pPr>
    </w:p>
    <w:p w:rsidR="004C10BD" w:rsidRDefault="004C10BD">
      <w:pPr>
        <w:spacing w:line="560" w:lineRule="exact"/>
        <w:rPr>
          <w:sz w:val="24"/>
        </w:rPr>
      </w:pPr>
    </w:p>
    <w:p w:rsidR="004C10BD" w:rsidRDefault="004C10BD">
      <w:pPr>
        <w:spacing w:line="560" w:lineRule="exact"/>
        <w:rPr>
          <w:sz w:val="24"/>
        </w:rPr>
      </w:pPr>
    </w:p>
    <w:p w:rsidR="004C10BD" w:rsidRDefault="00BD6DFB">
      <w:pPr>
        <w:widowControl/>
        <w:jc w:val="left"/>
        <w:rPr>
          <w:b/>
          <w:sz w:val="24"/>
        </w:rPr>
      </w:pPr>
      <w:r>
        <w:rPr>
          <w:b/>
          <w:sz w:val="24"/>
        </w:rPr>
        <w:br w:type="page"/>
      </w:r>
    </w:p>
    <w:p w:rsidR="004C10BD" w:rsidRDefault="00BD6DFB">
      <w:pPr>
        <w:spacing w:line="460" w:lineRule="exact"/>
        <w:rPr>
          <w:b/>
          <w:sz w:val="24"/>
        </w:rPr>
      </w:pPr>
      <w:r>
        <w:rPr>
          <w:b/>
          <w:sz w:val="24"/>
        </w:rPr>
        <w:lastRenderedPageBreak/>
        <w:t>附件</w:t>
      </w:r>
      <w:r>
        <w:rPr>
          <w:b/>
          <w:sz w:val="24"/>
        </w:rPr>
        <w:t>2</w:t>
      </w:r>
    </w:p>
    <w:p w:rsidR="004C10BD" w:rsidRDefault="004C10BD">
      <w:pPr>
        <w:spacing w:line="460" w:lineRule="exact"/>
        <w:rPr>
          <w:b/>
          <w:sz w:val="24"/>
        </w:rPr>
      </w:pPr>
    </w:p>
    <w:p w:rsidR="004C10BD" w:rsidRDefault="00BD6DFB">
      <w:pPr>
        <w:ind w:right="84" w:firstLine="420"/>
        <w:jc w:val="center"/>
        <w:rPr>
          <w:b/>
          <w:sz w:val="24"/>
        </w:rPr>
      </w:pPr>
      <w:r>
        <w:rPr>
          <w:b/>
          <w:sz w:val="24"/>
        </w:rPr>
        <w:t>开标一览表</w:t>
      </w:r>
    </w:p>
    <w:p w:rsidR="004C10BD" w:rsidRDefault="00BD6DFB">
      <w:pPr>
        <w:spacing w:line="460" w:lineRule="exact"/>
        <w:ind w:left="192"/>
        <w:rPr>
          <w:sz w:val="24"/>
        </w:rPr>
      </w:pPr>
      <w:r>
        <w:rPr>
          <w:sz w:val="24"/>
        </w:rPr>
        <w:t>项目名称：</w:t>
      </w:r>
      <w:r>
        <w:rPr>
          <w:sz w:val="24"/>
          <w:u w:val="single"/>
        </w:rPr>
        <w:t xml:space="preserve">                    </w:t>
      </w:r>
      <w:r>
        <w:rPr>
          <w:sz w:val="24"/>
        </w:rPr>
        <w:t xml:space="preserve">                  </w:t>
      </w:r>
    </w:p>
    <w:p w:rsidR="004C10BD" w:rsidRDefault="00BD6DFB">
      <w:pPr>
        <w:spacing w:line="460" w:lineRule="exact"/>
        <w:ind w:left="192"/>
        <w:rPr>
          <w:sz w:val="24"/>
        </w:rPr>
      </w:pPr>
      <w:r>
        <w:rPr>
          <w:sz w:val="24"/>
        </w:rPr>
        <w:t>项目编号：</w:t>
      </w:r>
      <w:r>
        <w:rPr>
          <w:sz w:val="24"/>
          <w:u w:val="single"/>
        </w:rPr>
        <w:t xml:space="preserve">                    </w:t>
      </w:r>
      <w:r>
        <w:rPr>
          <w:sz w:val="24"/>
        </w:rPr>
        <w:t xml:space="preserve">                  </w:t>
      </w:r>
    </w:p>
    <w:p w:rsidR="004C10BD" w:rsidRDefault="00BD6DFB">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4C10BD">
        <w:trPr>
          <w:jc w:val="center"/>
        </w:trPr>
        <w:tc>
          <w:tcPr>
            <w:tcW w:w="730" w:type="pct"/>
            <w:vAlign w:val="center"/>
          </w:tcPr>
          <w:p w:rsidR="004C10BD" w:rsidRDefault="00BD6DFB">
            <w:pPr>
              <w:spacing w:line="460" w:lineRule="exact"/>
              <w:jc w:val="center"/>
              <w:rPr>
                <w:sz w:val="24"/>
              </w:rPr>
            </w:pPr>
            <w:proofErr w:type="gramStart"/>
            <w:r>
              <w:rPr>
                <w:sz w:val="24"/>
              </w:rPr>
              <w:t>包号</w:t>
            </w:r>
            <w:proofErr w:type="gramEnd"/>
          </w:p>
        </w:tc>
        <w:tc>
          <w:tcPr>
            <w:tcW w:w="1278" w:type="pct"/>
            <w:vAlign w:val="center"/>
          </w:tcPr>
          <w:p w:rsidR="004C10BD" w:rsidRDefault="00BD6DFB">
            <w:pPr>
              <w:spacing w:line="460" w:lineRule="exact"/>
              <w:jc w:val="center"/>
              <w:rPr>
                <w:sz w:val="24"/>
              </w:rPr>
            </w:pPr>
            <w:r>
              <w:rPr>
                <w:sz w:val="24"/>
              </w:rPr>
              <w:t>服务名称</w:t>
            </w:r>
          </w:p>
        </w:tc>
        <w:tc>
          <w:tcPr>
            <w:tcW w:w="806" w:type="pct"/>
            <w:vAlign w:val="center"/>
          </w:tcPr>
          <w:p w:rsidR="004C10BD" w:rsidRDefault="00BD6DFB">
            <w:pPr>
              <w:spacing w:line="460" w:lineRule="exact"/>
              <w:jc w:val="center"/>
              <w:rPr>
                <w:sz w:val="24"/>
              </w:rPr>
            </w:pPr>
            <w:r>
              <w:rPr>
                <w:sz w:val="24"/>
              </w:rPr>
              <w:t>数量</w:t>
            </w:r>
          </w:p>
        </w:tc>
        <w:tc>
          <w:tcPr>
            <w:tcW w:w="1202" w:type="pct"/>
            <w:vAlign w:val="center"/>
          </w:tcPr>
          <w:p w:rsidR="004C10BD" w:rsidRDefault="00BD6DFB">
            <w:pPr>
              <w:spacing w:line="460" w:lineRule="exact"/>
              <w:jc w:val="center"/>
              <w:rPr>
                <w:sz w:val="24"/>
              </w:rPr>
            </w:pPr>
            <w:r>
              <w:rPr>
                <w:sz w:val="24"/>
              </w:rPr>
              <w:t>投标总价</w:t>
            </w:r>
          </w:p>
        </w:tc>
        <w:tc>
          <w:tcPr>
            <w:tcW w:w="984" w:type="pct"/>
            <w:vAlign w:val="center"/>
          </w:tcPr>
          <w:p w:rsidR="004C10BD" w:rsidRDefault="00BD6DFB">
            <w:pPr>
              <w:spacing w:line="460" w:lineRule="exact"/>
              <w:jc w:val="center"/>
              <w:rPr>
                <w:sz w:val="24"/>
              </w:rPr>
            </w:pPr>
            <w:r>
              <w:rPr>
                <w:sz w:val="24"/>
              </w:rPr>
              <w:t>备注</w:t>
            </w:r>
          </w:p>
        </w:tc>
      </w:tr>
      <w:tr w:rsidR="004C10BD">
        <w:trPr>
          <w:jc w:val="center"/>
        </w:trPr>
        <w:tc>
          <w:tcPr>
            <w:tcW w:w="730" w:type="pct"/>
          </w:tcPr>
          <w:p w:rsidR="004C10BD" w:rsidRDefault="004C10BD">
            <w:pPr>
              <w:spacing w:line="460" w:lineRule="exact"/>
              <w:rPr>
                <w:sz w:val="24"/>
              </w:rPr>
            </w:pPr>
          </w:p>
        </w:tc>
        <w:tc>
          <w:tcPr>
            <w:tcW w:w="1278" w:type="pct"/>
          </w:tcPr>
          <w:p w:rsidR="004C10BD" w:rsidRDefault="004C10BD">
            <w:pPr>
              <w:spacing w:line="460" w:lineRule="exact"/>
              <w:rPr>
                <w:sz w:val="24"/>
              </w:rPr>
            </w:pPr>
          </w:p>
        </w:tc>
        <w:tc>
          <w:tcPr>
            <w:tcW w:w="806" w:type="pct"/>
          </w:tcPr>
          <w:p w:rsidR="004C10BD" w:rsidRDefault="004C10BD">
            <w:pPr>
              <w:spacing w:line="460" w:lineRule="exact"/>
              <w:rPr>
                <w:sz w:val="24"/>
              </w:rPr>
            </w:pPr>
          </w:p>
        </w:tc>
        <w:tc>
          <w:tcPr>
            <w:tcW w:w="1202" w:type="pct"/>
          </w:tcPr>
          <w:p w:rsidR="004C10BD" w:rsidRDefault="004C10BD">
            <w:pPr>
              <w:spacing w:line="460" w:lineRule="exact"/>
              <w:rPr>
                <w:sz w:val="24"/>
              </w:rPr>
            </w:pPr>
          </w:p>
        </w:tc>
        <w:tc>
          <w:tcPr>
            <w:tcW w:w="984" w:type="pct"/>
          </w:tcPr>
          <w:p w:rsidR="004C10BD" w:rsidRDefault="004C10BD">
            <w:pPr>
              <w:spacing w:line="460" w:lineRule="exact"/>
              <w:rPr>
                <w:sz w:val="24"/>
              </w:rPr>
            </w:pPr>
          </w:p>
        </w:tc>
      </w:tr>
      <w:tr w:rsidR="004C10BD">
        <w:trPr>
          <w:jc w:val="center"/>
        </w:trPr>
        <w:tc>
          <w:tcPr>
            <w:tcW w:w="730" w:type="pct"/>
          </w:tcPr>
          <w:p w:rsidR="004C10BD" w:rsidRDefault="004C10BD">
            <w:pPr>
              <w:spacing w:line="460" w:lineRule="exact"/>
              <w:rPr>
                <w:sz w:val="24"/>
              </w:rPr>
            </w:pPr>
          </w:p>
        </w:tc>
        <w:tc>
          <w:tcPr>
            <w:tcW w:w="1278" w:type="pct"/>
          </w:tcPr>
          <w:p w:rsidR="004C10BD" w:rsidRDefault="004C10BD">
            <w:pPr>
              <w:spacing w:line="460" w:lineRule="exact"/>
              <w:rPr>
                <w:sz w:val="24"/>
              </w:rPr>
            </w:pPr>
          </w:p>
        </w:tc>
        <w:tc>
          <w:tcPr>
            <w:tcW w:w="806" w:type="pct"/>
          </w:tcPr>
          <w:p w:rsidR="004C10BD" w:rsidRDefault="004C10BD">
            <w:pPr>
              <w:spacing w:line="460" w:lineRule="exact"/>
              <w:rPr>
                <w:sz w:val="24"/>
              </w:rPr>
            </w:pPr>
          </w:p>
        </w:tc>
        <w:tc>
          <w:tcPr>
            <w:tcW w:w="1202" w:type="pct"/>
          </w:tcPr>
          <w:p w:rsidR="004C10BD" w:rsidRDefault="004C10BD">
            <w:pPr>
              <w:spacing w:line="460" w:lineRule="exact"/>
              <w:rPr>
                <w:sz w:val="24"/>
              </w:rPr>
            </w:pPr>
          </w:p>
        </w:tc>
        <w:tc>
          <w:tcPr>
            <w:tcW w:w="984" w:type="pct"/>
          </w:tcPr>
          <w:p w:rsidR="004C10BD" w:rsidRDefault="004C10BD">
            <w:pPr>
              <w:spacing w:line="460" w:lineRule="exact"/>
              <w:rPr>
                <w:sz w:val="24"/>
              </w:rPr>
            </w:pPr>
          </w:p>
        </w:tc>
      </w:tr>
      <w:tr w:rsidR="004C10BD">
        <w:trPr>
          <w:jc w:val="center"/>
        </w:trPr>
        <w:tc>
          <w:tcPr>
            <w:tcW w:w="730" w:type="pct"/>
          </w:tcPr>
          <w:p w:rsidR="004C10BD" w:rsidRDefault="004C10BD">
            <w:pPr>
              <w:spacing w:line="460" w:lineRule="exact"/>
              <w:rPr>
                <w:sz w:val="24"/>
              </w:rPr>
            </w:pPr>
          </w:p>
        </w:tc>
        <w:tc>
          <w:tcPr>
            <w:tcW w:w="1278" w:type="pct"/>
          </w:tcPr>
          <w:p w:rsidR="004C10BD" w:rsidRDefault="004C10BD">
            <w:pPr>
              <w:spacing w:line="460" w:lineRule="exact"/>
              <w:rPr>
                <w:sz w:val="24"/>
              </w:rPr>
            </w:pPr>
          </w:p>
        </w:tc>
        <w:tc>
          <w:tcPr>
            <w:tcW w:w="806" w:type="pct"/>
          </w:tcPr>
          <w:p w:rsidR="004C10BD" w:rsidRDefault="004C10BD">
            <w:pPr>
              <w:spacing w:line="460" w:lineRule="exact"/>
              <w:rPr>
                <w:sz w:val="24"/>
              </w:rPr>
            </w:pPr>
          </w:p>
        </w:tc>
        <w:tc>
          <w:tcPr>
            <w:tcW w:w="1202" w:type="pct"/>
          </w:tcPr>
          <w:p w:rsidR="004C10BD" w:rsidRDefault="004C10BD">
            <w:pPr>
              <w:spacing w:line="460" w:lineRule="exact"/>
              <w:rPr>
                <w:sz w:val="24"/>
              </w:rPr>
            </w:pPr>
          </w:p>
        </w:tc>
        <w:tc>
          <w:tcPr>
            <w:tcW w:w="984" w:type="pct"/>
          </w:tcPr>
          <w:p w:rsidR="004C10BD" w:rsidRDefault="004C10BD">
            <w:pPr>
              <w:spacing w:line="460" w:lineRule="exact"/>
              <w:rPr>
                <w:sz w:val="24"/>
              </w:rPr>
            </w:pPr>
          </w:p>
        </w:tc>
      </w:tr>
      <w:tr w:rsidR="004C10BD">
        <w:trPr>
          <w:jc w:val="center"/>
        </w:trPr>
        <w:tc>
          <w:tcPr>
            <w:tcW w:w="730" w:type="pct"/>
          </w:tcPr>
          <w:p w:rsidR="004C10BD" w:rsidRDefault="004C10BD">
            <w:pPr>
              <w:spacing w:line="460" w:lineRule="exact"/>
              <w:rPr>
                <w:sz w:val="24"/>
              </w:rPr>
            </w:pPr>
          </w:p>
        </w:tc>
        <w:tc>
          <w:tcPr>
            <w:tcW w:w="1278" w:type="pct"/>
          </w:tcPr>
          <w:p w:rsidR="004C10BD" w:rsidRDefault="004C10BD">
            <w:pPr>
              <w:spacing w:line="460" w:lineRule="exact"/>
              <w:rPr>
                <w:sz w:val="24"/>
              </w:rPr>
            </w:pPr>
          </w:p>
        </w:tc>
        <w:tc>
          <w:tcPr>
            <w:tcW w:w="806" w:type="pct"/>
          </w:tcPr>
          <w:p w:rsidR="004C10BD" w:rsidRDefault="004C10BD">
            <w:pPr>
              <w:spacing w:line="460" w:lineRule="exact"/>
              <w:rPr>
                <w:sz w:val="24"/>
              </w:rPr>
            </w:pPr>
          </w:p>
        </w:tc>
        <w:tc>
          <w:tcPr>
            <w:tcW w:w="1202" w:type="pct"/>
          </w:tcPr>
          <w:p w:rsidR="004C10BD" w:rsidRDefault="004C10BD">
            <w:pPr>
              <w:spacing w:line="460" w:lineRule="exact"/>
              <w:rPr>
                <w:sz w:val="24"/>
              </w:rPr>
            </w:pPr>
          </w:p>
        </w:tc>
        <w:tc>
          <w:tcPr>
            <w:tcW w:w="984" w:type="pct"/>
          </w:tcPr>
          <w:p w:rsidR="004C10BD" w:rsidRDefault="004C10BD">
            <w:pPr>
              <w:spacing w:line="460" w:lineRule="exact"/>
              <w:rPr>
                <w:sz w:val="24"/>
              </w:rPr>
            </w:pPr>
          </w:p>
        </w:tc>
      </w:tr>
      <w:tr w:rsidR="004C10BD">
        <w:trPr>
          <w:jc w:val="center"/>
        </w:trPr>
        <w:tc>
          <w:tcPr>
            <w:tcW w:w="730" w:type="pct"/>
          </w:tcPr>
          <w:p w:rsidR="004C10BD" w:rsidRDefault="004C10BD">
            <w:pPr>
              <w:spacing w:line="460" w:lineRule="exact"/>
              <w:rPr>
                <w:sz w:val="24"/>
              </w:rPr>
            </w:pPr>
          </w:p>
        </w:tc>
        <w:tc>
          <w:tcPr>
            <w:tcW w:w="1278" w:type="pct"/>
          </w:tcPr>
          <w:p w:rsidR="004C10BD" w:rsidRDefault="004C10BD">
            <w:pPr>
              <w:spacing w:line="460" w:lineRule="exact"/>
              <w:rPr>
                <w:sz w:val="24"/>
              </w:rPr>
            </w:pPr>
          </w:p>
        </w:tc>
        <w:tc>
          <w:tcPr>
            <w:tcW w:w="806" w:type="pct"/>
          </w:tcPr>
          <w:p w:rsidR="004C10BD" w:rsidRDefault="004C10BD">
            <w:pPr>
              <w:spacing w:line="460" w:lineRule="exact"/>
              <w:rPr>
                <w:sz w:val="24"/>
              </w:rPr>
            </w:pPr>
          </w:p>
        </w:tc>
        <w:tc>
          <w:tcPr>
            <w:tcW w:w="1202" w:type="pct"/>
          </w:tcPr>
          <w:p w:rsidR="004C10BD" w:rsidRDefault="004C10BD">
            <w:pPr>
              <w:spacing w:line="460" w:lineRule="exact"/>
              <w:rPr>
                <w:sz w:val="24"/>
              </w:rPr>
            </w:pPr>
          </w:p>
        </w:tc>
        <w:tc>
          <w:tcPr>
            <w:tcW w:w="984" w:type="pct"/>
          </w:tcPr>
          <w:p w:rsidR="004C10BD" w:rsidRDefault="004C10BD">
            <w:pPr>
              <w:spacing w:line="460" w:lineRule="exact"/>
              <w:rPr>
                <w:sz w:val="24"/>
              </w:rPr>
            </w:pPr>
          </w:p>
        </w:tc>
      </w:tr>
      <w:tr w:rsidR="004C10BD">
        <w:trPr>
          <w:jc w:val="center"/>
        </w:trPr>
        <w:tc>
          <w:tcPr>
            <w:tcW w:w="730" w:type="pct"/>
          </w:tcPr>
          <w:p w:rsidR="004C10BD" w:rsidRDefault="004C10BD">
            <w:pPr>
              <w:spacing w:line="460" w:lineRule="exact"/>
              <w:rPr>
                <w:sz w:val="24"/>
              </w:rPr>
            </w:pPr>
          </w:p>
        </w:tc>
        <w:tc>
          <w:tcPr>
            <w:tcW w:w="1278" w:type="pct"/>
          </w:tcPr>
          <w:p w:rsidR="004C10BD" w:rsidRDefault="004C10BD">
            <w:pPr>
              <w:spacing w:line="460" w:lineRule="exact"/>
              <w:rPr>
                <w:sz w:val="24"/>
              </w:rPr>
            </w:pPr>
          </w:p>
        </w:tc>
        <w:tc>
          <w:tcPr>
            <w:tcW w:w="806" w:type="pct"/>
          </w:tcPr>
          <w:p w:rsidR="004C10BD" w:rsidRDefault="004C10BD">
            <w:pPr>
              <w:spacing w:line="460" w:lineRule="exact"/>
              <w:rPr>
                <w:sz w:val="24"/>
              </w:rPr>
            </w:pPr>
          </w:p>
        </w:tc>
        <w:tc>
          <w:tcPr>
            <w:tcW w:w="1202" w:type="pct"/>
          </w:tcPr>
          <w:p w:rsidR="004C10BD" w:rsidRDefault="004C10BD">
            <w:pPr>
              <w:spacing w:line="460" w:lineRule="exact"/>
              <w:rPr>
                <w:sz w:val="24"/>
              </w:rPr>
            </w:pPr>
          </w:p>
        </w:tc>
        <w:tc>
          <w:tcPr>
            <w:tcW w:w="984" w:type="pct"/>
          </w:tcPr>
          <w:p w:rsidR="004C10BD" w:rsidRDefault="004C10BD">
            <w:pPr>
              <w:spacing w:line="460" w:lineRule="exact"/>
              <w:rPr>
                <w:sz w:val="24"/>
              </w:rPr>
            </w:pPr>
          </w:p>
        </w:tc>
      </w:tr>
      <w:tr w:rsidR="004C10BD">
        <w:trPr>
          <w:jc w:val="center"/>
        </w:trPr>
        <w:tc>
          <w:tcPr>
            <w:tcW w:w="730" w:type="pct"/>
          </w:tcPr>
          <w:p w:rsidR="004C10BD" w:rsidRDefault="004C10BD">
            <w:pPr>
              <w:spacing w:line="460" w:lineRule="exact"/>
              <w:rPr>
                <w:sz w:val="24"/>
              </w:rPr>
            </w:pPr>
          </w:p>
        </w:tc>
        <w:tc>
          <w:tcPr>
            <w:tcW w:w="1278" w:type="pct"/>
          </w:tcPr>
          <w:p w:rsidR="004C10BD" w:rsidRDefault="004C10BD">
            <w:pPr>
              <w:spacing w:line="460" w:lineRule="exact"/>
              <w:rPr>
                <w:sz w:val="24"/>
              </w:rPr>
            </w:pPr>
          </w:p>
        </w:tc>
        <w:tc>
          <w:tcPr>
            <w:tcW w:w="806" w:type="pct"/>
          </w:tcPr>
          <w:p w:rsidR="004C10BD" w:rsidRDefault="004C10BD">
            <w:pPr>
              <w:spacing w:line="460" w:lineRule="exact"/>
              <w:rPr>
                <w:sz w:val="24"/>
              </w:rPr>
            </w:pPr>
          </w:p>
        </w:tc>
        <w:tc>
          <w:tcPr>
            <w:tcW w:w="1202" w:type="pct"/>
          </w:tcPr>
          <w:p w:rsidR="004C10BD" w:rsidRDefault="004C10BD">
            <w:pPr>
              <w:spacing w:line="460" w:lineRule="exact"/>
              <w:rPr>
                <w:sz w:val="24"/>
              </w:rPr>
            </w:pPr>
          </w:p>
        </w:tc>
        <w:tc>
          <w:tcPr>
            <w:tcW w:w="984" w:type="pct"/>
          </w:tcPr>
          <w:p w:rsidR="004C10BD" w:rsidRDefault="004C10BD">
            <w:pPr>
              <w:spacing w:line="460" w:lineRule="exact"/>
              <w:rPr>
                <w:sz w:val="24"/>
              </w:rPr>
            </w:pPr>
          </w:p>
        </w:tc>
      </w:tr>
      <w:tr w:rsidR="004C10BD">
        <w:trPr>
          <w:jc w:val="center"/>
        </w:trPr>
        <w:tc>
          <w:tcPr>
            <w:tcW w:w="730" w:type="pct"/>
          </w:tcPr>
          <w:p w:rsidR="004C10BD" w:rsidRDefault="004C10BD">
            <w:pPr>
              <w:spacing w:line="460" w:lineRule="exact"/>
              <w:rPr>
                <w:sz w:val="24"/>
              </w:rPr>
            </w:pPr>
          </w:p>
        </w:tc>
        <w:tc>
          <w:tcPr>
            <w:tcW w:w="1278" w:type="pct"/>
          </w:tcPr>
          <w:p w:rsidR="004C10BD" w:rsidRDefault="004C10BD">
            <w:pPr>
              <w:spacing w:line="460" w:lineRule="exact"/>
              <w:rPr>
                <w:sz w:val="24"/>
              </w:rPr>
            </w:pPr>
          </w:p>
        </w:tc>
        <w:tc>
          <w:tcPr>
            <w:tcW w:w="806" w:type="pct"/>
          </w:tcPr>
          <w:p w:rsidR="004C10BD" w:rsidRDefault="004C10BD">
            <w:pPr>
              <w:spacing w:line="460" w:lineRule="exact"/>
              <w:rPr>
                <w:sz w:val="24"/>
              </w:rPr>
            </w:pPr>
          </w:p>
        </w:tc>
        <w:tc>
          <w:tcPr>
            <w:tcW w:w="1202" w:type="pct"/>
          </w:tcPr>
          <w:p w:rsidR="004C10BD" w:rsidRDefault="004C10BD">
            <w:pPr>
              <w:spacing w:line="460" w:lineRule="exact"/>
              <w:rPr>
                <w:sz w:val="24"/>
              </w:rPr>
            </w:pPr>
          </w:p>
        </w:tc>
        <w:tc>
          <w:tcPr>
            <w:tcW w:w="984" w:type="pct"/>
          </w:tcPr>
          <w:p w:rsidR="004C10BD" w:rsidRDefault="004C10BD">
            <w:pPr>
              <w:spacing w:line="460" w:lineRule="exact"/>
              <w:rPr>
                <w:sz w:val="24"/>
              </w:rPr>
            </w:pPr>
          </w:p>
        </w:tc>
      </w:tr>
    </w:tbl>
    <w:p w:rsidR="004C10BD" w:rsidRDefault="004C10BD">
      <w:pPr>
        <w:spacing w:line="360" w:lineRule="auto"/>
        <w:ind w:right="84" w:firstLine="420"/>
        <w:rPr>
          <w:b/>
          <w:position w:val="-40"/>
          <w:sz w:val="24"/>
        </w:rPr>
      </w:pPr>
    </w:p>
    <w:p w:rsidR="004C10BD" w:rsidRDefault="004C10BD">
      <w:pPr>
        <w:spacing w:line="460" w:lineRule="exact"/>
        <w:ind w:left="192"/>
        <w:rPr>
          <w:sz w:val="24"/>
        </w:rPr>
      </w:pPr>
    </w:p>
    <w:p w:rsidR="004C10BD" w:rsidRDefault="00BD6DFB" w:rsidP="00965CD5">
      <w:pPr>
        <w:spacing w:line="360" w:lineRule="auto"/>
        <w:ind w:right="84" w:firstLineChars="100" w:firstLine="223"/>
        <w:rPr>
          <w:sz w:val="24"/>
        </w:rPr>
      </w:pPr>
      <w:r>
        <w:rPr>
          <w:sz w:val="24"/>
        </w:rPr>
        <w:t>投标人名称：</w:t>
      </w:r>
    </w:p>
    <w:p w:rsidR="004C10BD" w:rsidRDefault="004C10BD" w:rsidP="00965CD5">
      <w:pPr>
        <w:spacing w:line="360" w:lineRule="auto"/>
        <w:ind w:right="84" w:firstLineChars="100" w:firstLine="223"/>
        <w:rPr>
          <w:sz w:val="24"/>
        </w:rPr>
      </w:pPr>
    </w:p>
    <w:p w:rsidR="004C10BD" w:rsidRDefault="00BD6DFB" w:rsidP="00965CD5">
      <w:pPr>
        <w:spacing w:line="360" w:lineRule="auto"/>
        <w:ind w:right="84" w:firstLineChars="100" w:firstLine="223"/>
        <w:rPr>
          <w:position w:val="-40"/>
          <w:sz w:val="24"/>
        </w:rPr>
      </w:pPr>
      <w:r>
        <w:rPr>
          <w:sz w:val="24"/>
        </w:rPr>
        <w:t>日期：</w:t>
      </w:r>
      <w:r>
        <w:rPr>
          <w:sz w:val="24"/>
        </w:rPr>
        <w:t xml:space="preserve">  </w:t>
      </w:r>
    </w:p>
    <w:p w:rsidR="004C10BD" w:rsidRDefault="00BD6DFB">
      <w:pPr>
        <w:spacing w:line="360" w:lineRule="auto"/>
        <w:ind w:right="84" w:firstLine="420"/>
        <w:rPr>
          <w:position w:val="-40"/>
          <w:sz w:val="24"/>
        </w:rPr>
      </w:pPr>
      <w:r>
        <w:rPr>
          <w:position w:val="-40"/>
          <w:sz w:val="24"/>
        </w:rPr>
        <w:t xml:space="preserve"> </w:t>
      </w:r>
    </w:p>
    <w:p w:rsidR="004C10BD" w:rsidRDefault="004C10BD">
      <w:pPr>
        <w:spacing w:line="360" w:lineRule="auto"/>
        <w:ind w:right="84" w:firstLine="420"/>
        <w:rPr>
          <w:position w:val="-40"/>
          <w:sz w:val="24"/>
        </w:rPr>
      </w:pPr>
    </w:p>
    <w:p w:rsidR="004C10BD" w:rsidRDefault="00BD6DFB">
      <w:pPr>
        <w:spacing w:line="360" w:lineRule="auto"/>
        <w:ind w:right="84" w:firstLine="420"/>
        <w:rPr>
          <w:position w:val="-40"/>
          <w:sz w:val="24"/>
        </w:rPr>
      </w:pPr>
      <w:r>
        <w:rPr>
          <w:position w:val="-40"/>
          <w:sz w:val="24"/>
        </w:rPr>
        <w:t xml:space="preserve"> </w:t>
      </w:r>
    </w:p>
    <w:p w:rsidR="004C10BD" w:rsidRDefault="004C10BD">
      <w:pPr>
        <w:spacing w:line="360" w:lineRule="auto"/>
        <w:ind w:right="84" w:firstLine="420"/>
        <w:rPr>
          <w:position w:val="-40"/>
          <w:sz w:val="24"/>
        </w:rPr>
      </w:pPr>
    </w:p>
    <w:p w:rsidR="004C10BD" w:rsidRDefault="00BD6DFB">
      <w:pPr>
        <w:widowControl/>
        <w:jc w:val="left"/>
        <w:rPr>
          <w:b/>
          <w:sz w:val="24"/>
        </w:rPr>
      </w:pPr>
      <w:r>
        <w:rPr>
          <w:b/>
          <w:sz w:val="24"/>
        </w:rPr>
        <w:br w:type="page"/>
      </w:r>
    </w:p>
    <w:p w:rsidR="004C10BD" w:rsidRDefault="00BD6DFB">
      <w:pPr>
        <w:spacing w:line="460" w:lineRule="exact"/>
        <w:rPr>
          <w:b/>
          <w:sz w:val="24"/>
        </w:rPr>
      </w:pPr>
      <w:r>
        <w:rPr>
          <w:b/>
          <w:sz w:val="24"/>
        </w:rPr>
        <w:lastRenderedPageBreak/>
        <w:t>附件</w:t>
      </w:r>
      <w:r>
        <w:rPr>
          <w:b/>
          <w:sz w:val="24"/>
        </w:rPr>
        <w:t>3</w:t>
      </w:r>
    </w:p>
    <w:p w:rsidR="004C10BD" w:rsidRDefault="00BD6DFB">
      <w:pPr>
        <w:tabs>
          <w:tab w:val="left" w:pos="3780"/>
          <w:tab w:val="left" w:pos="3960"/>
        </w:tabs>
        <w:spacing w:line="460" w:lineRule="exact"/>
        <w:jc w:val="center"/>
        <w:rPr>
          <w:b/>
          <w:sz w:val="24"/>
        </w:rPr>
      </w:pPr>
      <w:r>
        <w:rPr>
          <w:b/>
          <w:sz w:val="24"/>
        </w:rPr>
        <w:t>开标分项一览表</w:t>
      </w:r>
    </w:p>
    <w:p w:rsidR="004C10BD" w:rsidRDefault="00BD6DFB">
      <w:pPr>
        <w:spacing w:line="460" w:lineRule="exact"/>
        <w:ind w:left="192"/>
        <w:rPr>
          <w:sz w:val="24"/>
        </w:rPr>
      </w:pPr>
      <w:r>
        <w:rPr>
          <w:sz w:val="24"/>
        </w:rPr>
        <w:t>项目名称：</w:t>
      </w:r>
      <w:r>
        <w:rPr>
          <w:sz w:val="24"/>
          <w:u w:val="single"/>
        </w:rPr>
        <w:t xml:space="preserve">                    </w:t>
      </w:r>
    </w:p>
    <w:p w:rsidR="004C10BD" w:rsidRDefault="00BD6DFB">
      <w:pPr>
        <w:spacing w:line="460" w:lineRule="exact"/>
        <w:ind w:left="192"/>
        <w:rPr>
          <w:sz w:val="24"/>
        </w:rPr>
      </w:pPr>
      <w:r>
        <w:rPr>
          <w:sz w:val="24"/>
        </w:rPr>
        <w:t>项目编号：</w:t>
      </w:r>
      <w:r>
        <w:rPr>
          <w:sz w:val="24"/>
          <w:u w:val="single"/>
        </w:rPr>
        <w:t xml:space="preserve">                    </w:t>
      </w:r>
    </w:p>
    <w:p w:rsidR="004C10BD" w:rsidRDefault="00BD6DFB">
      <w:pPr>
        <w:spacing w:line="460" w:lineRule="exact"/>
        <w:ind w:left="192"/>
        <w:rPr>
          <w:sz w:val="24"/>
        </w:rPr>
      </w:pPr>
      <w:r>
        <w:rPr>
          <w:sz w:val="24"/>
        </w:rPr>
        <w:t>包</w:t>
      </w:r>
      <w:r>
        <w:rPr>
          <w:sz w:val="24"/>
        </w:rPr>
        <w:t xml:space="preserve">    </w:t>
      </w:r>
      <w:r>
        <w:rPr>
          <w:sz w:val="24"/>
        </w:rPr>
        <w:t>号：</w:t>
      </w:r>
      <w:r>
        <w:rPr>
          <w:sz w:val="24"/>
          <w:u w:val="single"/>
        </w:rPr>
        <w:t xml:space="preserve">                    </w:t>
      </w:r>
    </w:p>
    <w:p w:rsidR="004C10BD" w:rsidRDefault="00BD6DFB" w:rsidP="00965CD5">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6"/>
        <w:gridCol w:w="3550"/>
      </w:tblGrid>
      <w:tr w:rsidR="004C10BD">
        <w:trPr>
          <w:cantSplit/>
          <w:jc w:val="center"/>
        </w:trPr>
        <w:tc>
          <w:tcPr>
            <w:tcW w:w="660" w:type="pct"/>
            <w:vAlign w:val="center"/>
          </w:tcPr>
          <w:p w:rsidR="004C10BD" w:rsidRDefault="00BD6DFB">
            <w:pPr>
              <w:jc w:val="center"/>
              <w:rPr>
                <w:szCs w:val="21"/>
              </w:rPr>
            </w:pPr>
            <w:r>
              <w:rPr>
                <w:szCs w:val="21"/>
              </w:rPr>
              <w:t>序号</w:t>
            </w:r>
          </w:p>
        </w:tc>
        <w:tc>
          <w:tcPr>
            <w:tcW w:w="2120" w:type="pct"/>
            <w:vAlign w:val="center"/>
          </w:tcPr>
          <w:p w:rsidR="004C10BD" w:rsidRDefault="00BD6DFB">
            <w:pPr>
              <w:jc w:val="center"/>
              <w:rPr>
                <w:szCs w:val="21"/>
              </w:rPr>
            </w:pPr>
            <w:r>
              <w:rPr>
                <w:szCs w:val="21"/>
              </w:rPr>
              <w:t>价格分项组成</w:t>
            </w:r>
          </w:p>
        </w:tc>
        <w:tc>
          <w:tcPr>
            <w:tcW w:w="2218" w:type="pct"/>
            <w:vAlign w:val="center"/>
          </w:tcPr>
          <w:p w:rsidR="004C10BD" w:rsidRDefault="00BD6DFB">
            <w:pPr>
              <w:jc w:val="center"/>
              <w:rPr>
                <w:szCs w:val="21"/>
              </w:rPr>
            </w:pPr>
            <w:r>
              <w:rPr>
                <w:szCs w:val="21"/>
              </w:rPr>
              <w:t>报价</w:t>
            </w:r>
          </w:p>
        </w:tc>
      </w:tr>
      <w:tr w:rsidR="004C10BD">
        <w:trPr>
          <w:cantSplit/>
          <w:jc w:val="center"/>
        </w:trPr>
        <w:tc>
          <w:tcPr>
            <w:tcW w:w="660" w:type="pct"/>
            <w:vMerge w:val="restart"/>
            <w:vAlign w:val="center"/>
          </w:tcPr>
          <w:p w:rsidR="004C10BD" w:rsidRDefault="00BD6DFB">
            <w:pPr>
              <w:jc w:val="center"/>
              <w:rPr>
                <w:szCs w:val="21"/>
              </w:rPr>
            </w:pPr>
            <w:r>
              <w:rPr>
                <w:szCs w:val="21"/>
              </w:rPr>
              <w:t>1</w:t>
            </w:r>
          </w:p>
        </w:tc>
        <w:tc>
          <w:tcPr>
            <w:tcW w:w="2120" w:type="pct"/>
            <w:vMerge w:val="restart"/>
            <w:vAlign w:val="center"/>
          </w:tcPr>
          <w:p w:rsidR="004C10BD" w:rsidRDefault="00BD6DFB">
            <w:pPr>
              <w:jc w:val="center"/>
              <w:rPr>
                <w:szCs w:val="21"/>
              </w:rPr>
            </w:pPr>
            <w:r>
              <w:rPr>
                <w:szCs w:val="21"/>
              </w:rPr>
              <w:t>人员费用</w:t>
            </w:r>
          </w:p>
        </w:tc>
        <w:tc>
          <w:tcPr>
            <w:tcW w:w="2218" w:type="pct"/>
            <w:vAlign w:val="center"/>
          </w:tcPr>
          <w:p w:rsidR="004C10BD" w:rsidRDefault="00BD6DFB">
            <w:pPr>
              <w:jc w:val="left"/>
              <w:rPr>
                <w:szCs w:val="21"/>
              </w:rPr>
            </w:pPr>
            <w:r>
              <w:rPr>
                <w:szCs w:val="21"/>
              </w:rPr>
              <w:t>人员工资：</w:t>
            </w:r>
          </w:p>
        </w:tc>
      </w:tr>
      <w:tr w:rsidR="004C10BD">
        <w:trPr>
          <w:cantSplit/>
          <w:jc w:val="center"/>
        </w:trPr>
        <w:tc>
          <w:tcPr>
            <w:tcW w:w="660" w:type="pct"/>
            <w:vMerge/>
            <w:vAlign w:val="center"/>
          </w:tcPr>
          <w:p w:rsidR="004C10BD" w:rsidRDefault="004C10BD">
            <w:pPr>
              <w:jc w:val="center"/>
              <w:rPr>
                <w:szCs w:val="21"/>
              </w:rPr>
            </w:pPr>
          </w:p>
        </w:tc>
        <w:tc>
          <w:tcPr>
            <w:tcW w:w="2120" w:type="pct"/>
            <w:vMerge/>
            <w:vAlign w:val="center"/>
          </w:tcPr>
          <w:p w:rsidR="004C10BD" w:rsidRDefault="004C10BD">
            <w:pPr>
              <w:jc w:val="center"/>
              <w:rPr>
                <w:szCs w:val="21"/>
              </w:rPr>
            </w:pPr>
          </w:p>
        </w:tc>
        <w:tc>
          <w:tcPr>
            <w:tcW w:w="2218" w:type="pct"/>
            <w:vAlign w:val="center"/>
          </w:tcPr>
          <w:p w:rsidR="004C10BD" w:rsidRDefault="00BD6DFB">
            <w:pPr>
              <w:jc w:val="left"/>
              <w:rPr>
                <w:szCs w:val="21"/>
              </w:rPr>
            </w:pPr>
            <w:r>
              <w:rPr>
                <w:rFonts w:hint="eastAsia"/>
                <w:szCs w:val="21"/>
              </w:rPr>
              <w:t>社会保险：</w:t>
            </w:r>
          </w:p>
        </w:tc>
      </w:tr>
      <w:tr w:rsidR="004C10BD">
        <w:trPr>
          <w:cantSplit/>
          <w:jc w:val="center"/>
        </w:trPr>
        <w:tc>
          <w:tcPr>
            <w:tcW w:w="660" w:type="pct"/>
            <w:vMerge/>
            <w:vAlign w:val="center"/>
          </w:tcPr>
          <w:p w:rsidR="004C10BD" w:rsidRDefault="004C10BD">
            <w:pPr>
              <w:jc w:val="center"/>
              <w:rPr>
                <w:szCs w:val="21"/>
              </w:rPr>
            </w:pPr>
          </w:p>
        </w:tc>
        <w:tc>
          <w:tcPr>
            <w:tcW w:w="2120" w:type="pct"/>
            <w:vMerge/>
            <w:vAlign w:val="center"/>
          </w:tcPr>
          <w:p w:rsidR="004C10BD" w:rsidRDefault="004C10BD">
            <w:pPr>
              <w:jc w:val="center"/>
              <w:rPr>
                <w:szCs w:val="21"/>
              </w:rPr>
            </w:pPr>
          </w:p>
        </w:tc>
        <w:tc>
          <w:tcPr>
            <w:tcW w:w="2218" w:type="pct"/>
            <w:vAlign w:val="center"/>
          </w:tcPr>
          <w:p w:rsidR="004C10BD" w:rsidRDefault="00BD6DFB">
            <w:pPr>
              <w:jc w:val="left"/>
              <w:rPr>
                <w:szCs w:val="21"/>
              </w:rPr>
            </w:pPr>
            <w:r>
              <w:rPr>
                <w:rFonts w:hint="eastAsia"/>
                <w:szCs w:val="21"/>
              </w:rPr>
              <w:t>住房公积金：</w:t>
            </w:r>
          </w:p>
        </w:tc>
      </w:tr>
      <w:tr w:rsidR="004C10BD">
        <w:trPr>
          <w:cantSplit/>
          <w:jc w:val="center"/>
        </w:trPr>
        <w:tc>
          <w:tcPr>
            <w:tcW w:w="660" w:type="pct"/>
            <w:vMerge/>
            <w:vAlign w:val="center"/>
          </w:tcPr>
          <w:p w:rsidR="004C10BD" w:rsidRDefault="004C10BD">
            <w:pPr>
              <w:jc w:val="center"/>
              <w:rPr>
                <w:szCs w:val="21"/>
              </w:rPr>
            </w:pPr>
          </w:p>
        </w:tc>
        <w:tc>
          <w:tcPr>
            <w:tcW w:w="2120" w:type="pct"/>
            <w:vMerge/>
            <w:vAlign w:val="center"/>
          </w:tcPr>
          <w:p w:rsidR="004C10BD" w:rsidRDefault="004C10BD">
            <w:pPr>
              <w:jc w:val="center"/>
              <w:rPr>
                <w:szCs w:val="21"/>
              </w:rPr>
            </w:pPr>
          </w:p>
        </w:tc>
        <w:tc>
          <w:tcPr>
            <w:tcW w:w="2218" w:type="pct"/>
            <w:vAlign w:val="center"/>
          </w:tcPr>
          <w:p w:rsidR="004C10BD" w:rsidRDefault="00BD6DFB">
            <w:pPr>
              <w:jc w:val="left"/>
              <w:rPr>
                <w:szCs w:val="21"/>
              </w:rPr>
            </w:pPr>
            <w:r>
              <w:rPr>
                <w:szCs w:val="21"/>
              </w:rPr>
              <w:t>福利</w:t>
            </w:r>
            <w:r>
              <w:rPr>
                <w:rFonts w:hint="eastAsia"/>
                <w:szCs w:val="21"/>
              </w:rPr>
              <w:t>费</w:t>
            </w:r>
            <w:r>
              <w:rPr>
                <w:szCs w:val="21"/>
              </w:rPr>
              <w:t>：</w:t>
            </w:r>
          </w:p>
        </w:tc>
      </w:tr>
      <w:tr w:rsidR="004C10BD">
        <w:trPr>
          <w:cantSplit/>
          <w:jc w:val="center"/>
        </w:trPr>
        <w:tc>
          <w:tcPr>
            <w:tcW w:w="660" w:type="pct"/>
            <w:vMerge/>
            <w:vAlign w:val="center"/>
          </w:tcPr>
          <w:p w:rsidR="004C10BD" w:rsidRDefault="004C10BD">
            <w:pPr>
              <w:jc w:val="center"/>
              <w:rPr>
                <w:szCs w:val="21"/>
              </w:rPr>
            </w:pPr>
          </w:p>
        </w:tc>
        <w:tc>
          <w:tcPr>
            <w:tcW w:w="2120" w:type="pct"/>
            <w:vMerge/>
            <w:vAlign w:val="center"/>
          </w:tcPr>
          <w:p w:rsidR="004C10BD" w:rsidRDefault="004C10BD">
            <w:pPr>
              <w:jc w:val="center"/>
              <w:rPr>
                <w:szCs w:val="21"/>
              </w:rPr>
            </w:pPr>
          </w:p>
        </w:tc>
        <w:tc>
          <w:tcPr>
            <w:tcW w:w="2218" w:type="pct"/>
            <w:vAlign w:val="center"/>
          </w:tcPr>
          <w:p w:rsidR="004C10BD" w:rsidRDefault="00BD6DFB">
            <w:pPr>
              <w:jc w:val="left"/>
              <w:rPr>
                <w:szCs w:val="21"/>
              </w:rPr>
            </w:pPr>
            <w:r>
              <w:rPr>
                <w:rFonts w:hint="eastAsia"/>
                <w:szCs w:val="21"/>
              </w:rPr>
              <w:t>加班费</w:t>
            </w:r>
            <w:r>
              <w:rPr>
                <w:szCs w:val="21"/>
              </w:rPr>
              <w:t>：</w:t>
            </w:r>
          </w:p>
        </w:tc>
      </w:tr>
      <w:tr w:rsidR="004C10BD">
        <w:trPr>
          <w:cantSplit/>
          <w:jc w:val="center"/>
        </w:trPr>
        <w:tc>
          <w:tcPr>
            <w:tcW w:w="660" w:type="pct"/>
            <w:vMerge/>
            <w:vAlign w:val="center"/>
          </w:tcPr>
          <w:p w:rsidR="004C10BD" w:rsidRDefault="004C10BD">
            <w:pPr>
              <w:jc w:val="center"/>
              <w:rPr>
                <w:szCs w:val="21"/>
              </w:rPr>
            </w:pPr>
          </w:p>
        </w:tc>
        <w:tc>
          <w:tcPr>
            <w:tcW w:w="2120" w:type="pct"/>
            <w:vMerge/>
            <w:vAlign w:val="center"/>
          </w:tcPr>
          <w:p w:rsidR="004C10BD" w:rsidRDefault="004C10BD">
            <w:pPr>
              <w:jc w:val="center"/>
              <w:rPr>
                <w:szCs w:val="21"/>
              </w:rPr>
            </w:pPr>
          </w:p>
        </w:tc>
        <w:tc>
          <w:tcPr>
            <w:tcW w:w="2218" w:type="pct"/>
            <w:vAlign w:val="center"/>
          </w:tcPr>
          <w:p w:rsidR="004C10BD" w:rsidRDefault="00BD6DFB">
            <w:pPr>
              <w:jc w:val="left"/>
              <w:rPr>
                <w:szCs w:val="21"/>
              </w:rPr>
            </w:pPr>
            <w:r>
              <w:rPr>
                <w:rFonts w:hint="eastAsia"/>
                <w:szCs w:val="21"/>
              </w:rPr>
              <w:t>其他：</w:t>
            </w:r>
          </w:p>
        </w:tc>
      </w:tr>
      <w:tr w:rsidR="004C10BD">
        <w:trPr>
          <w:cantSplit/>
          <w:trHeight w:val="129"/>
          <w:jc w:val="center"/>
        </w:trPr>
        <w:tc>
          <w:tcPr>
            <w:tcW w:w="660" w:type="pct"/>
            <w:vAlign w:val="center"/>
          </w:tcPr>
          <w:p w:rsidR="004C10BD" w:rsidRDefault="00BD6DFB">
            <w:pPr>
              <w:jc w:val="center"/>
              <w:rPr>
                <w:szCs w:val="21"/>
              </w:rPr>
            </w:pPr>
            <w:r>
              <w:rPr>
                <w:szCs w:val="21"/>
              </w:rPr>
              <w:t>2</w:t>
            </w:r>
          </w:p>
        </w:tc>
        <w:tc>
          <w:tcPr>
            <w:tcW w:w="2120" w:type="pct"/>
            <w:vAlign w:val="center"/>
          </w:tcPr>
          <w:p w:rsidR="004C10BD" w:rsidRDefault="00BD6DFB">
            <w:pPr>
              <w:jc w:val="center"/>
              <w:rPr>
                <w:szCs w:val="21"/>
              </w:rPr>
            </w:pPr>
            <w:r>
              <w:rPr>
                <w:szCs w:val="21"/>
              </w:rPr>
              <w:t>日常运行维护工具耗材费用</w:t>
            </w:r>
          </w:p>
        </w:tc>
        <w:tc>
          <w:tcPr>
            <w:tcW w:w="2218" w:type="pct"/>
            <w:vAlign w:val="center"/>
          </w:tcPr>
          <w:p w:rsidR="004C10BD" w:rsidRDefault="004C10BD">
            <w:pPr>
              <w:jc w:val="left"/>
              <w:rPr>
                <w:szCs w:val="21"/>
              </w:rPr>
            </w:pPr>
          </w:p>
        </w:tc>
      </w:tr>
      <w:tr w:rsidR="004C10BD">
        <w:trPr>
          <w:cantSplit/>
          <w:trHeight w:val="60"/>
          <w:jc w:val="center"/>
        </w:trPr>
        <w:tc>
          <w:tcPr>
            <w:tcW w:w="660" w:type="pct"/>
            <w:vAlign w:val="center"/>
          </w:tcPr>
          <w:p w:rsidR="004C10BD" w:rsidRDefault="00BD6DFB">
            <w:pPr>
              <w:jc w:val="center"/>
              <w:rPr>
                <w:szCs w:val="21"/>
              </w:rPr>
            </w:pPr>
            <w:r>
              <w:rPr>
                <w:szCs w:val="21"/>
              </w:rPr>
              <w:t>3</w:t>
            </w:r>
          </w:p>
        </w:tc>
        <w:tc>
          <w:tcPr>
            <w:tcW w:w="2120" w:type="pct"/>
            <w:vAlign w:val="center"/>
          </w:tcPr>
          <w:p w:rsidR="004C10BD" w:rsidRDefault="00BD6DFB">
            <w:pPr>
              <w:jc w:val="center"/>
              <w:rPr>
                <w:szCs w:val="21"/>
              </w:rPr>
            </w:pPr>
            <w:r>
              <w:rPr>
                <w:rFonts w:hint="eastAsia"/>
                <w:szCs w:val="21"/>
              </w:rPr>
              <w:t>保洁</w:t>
            </w:r>
            <w:r>
              <w:rPr>
                <w:szCs w:val="21"/>
              </w:rPr>
              <w:t>工具耗材费用</w:t>
            </w:r>
          </w:p>
        </w:tc>
        <w:tc>
          <w:tcPr>
            <w:tcW w:w="2218" w:type="pct"/>
            <w:vAlign w:val="center"/>
          </w:tcPr>
          <w:p w:rsidR="004C10BD" w:rsidRDefault="004C10BD">
            <w:pPr>
              <w:jc w:val="left"/>
              <w:rPr>
                <w:szCs w:val="21"/>
              </w:rPr>
            </w:pPr>
          </w:p>
        </w:tc>
      </w:tr>
      <w:tr w:rsidR="004C10BD">
        <w:trPr>
          <w:cantSplit/>
          <w:trHeight w:val="60"/>
          <w:jc w:val="center"/>
        </w:trPr>
        <w:tc>
          <w:tcPr>
            <w:tcW w:w="660" w:type="pct"/>
            <w:vAlign w:val="center"/>
          </w:tcPr>
          <w:p w:rsidR="004C10BD" w:rsidRDefault="00BD6DFB">
            <w:pPr>
              <w:jc w:val="center"/>
              <w:rPr>
                <w:szCs w:val="21"/>
              </w:rPr>
            </w:pPr>
            <w:r>
              <w:rPr>
                <w:szCs w:val="21"/>
              </w:rPr>
              <w:t>4</w:t>
            </w:r>
          </w:p>
        </w:tc>
        <w:tc>
          <w:tcPr>
            <w:tcW w:w="2120" w:type="pct"/>
            <w:vAlign w:val="center"/>
          </w:tcPr>
          <w:p w:rsidR="004C10BD" w:rsidRDefault="00BD6DFB">
            <w:pPr>
              <w:jc w:val="center"/>
              <w:rPr>
                <w:szCs w:val="21"/>
              </w:rPr>
            </w:pPr>
            <w:r>
              <w:rPr>
                <w:szCs w:val="21"/>
              </w:rPr>
              <w:t>秩序维护</w:t>
            </w:r>
            <w:r>
              <w:rPr>
                <w:rFonts w:hint="eastAsia"/>
                <w:szCs w:val="21"/>
              </w:rPr>
              <w:t>工具耗材</w:t>
            </w:r>
            <w:r>
              <w:rPr>
                <w:szCs w:val="21"/>
              </w:rPr>
              <w:t>费用</w:t>
            </w:r>
          </w:p>
        </w:tc>
        <w:tc>
          <w:tcPr>
            <w:tcW w:w="2218" w:type="pct"/>
            <w:vAlign w:val="center"/>
          </w:tcPr>
          <w:p w:rsidR="004C10BD" w:rsidRDefault="004C10BD">
            <w:pPr>
              <w:jc w:val="left"/>
              <w:rPr>
                <w:szCs w:val="21"/>
              </w:rPr>
            </w:pPr>
          </w:p>
        </w:tc>
      </w:tr>
      <w:tr w:rsidR="004C10BD">
        <w:trPr>
          <w:cantSplit/>
          <w:trHeight w:val="60"/>
          <w:jc w:val="center"/>
        </w:trPr>
        <w:tc>
          <w:tcPr>
            <w:tcW w:w="660" w:type="pct"/>
            <w:vAlign w:val="center"/>
          </w:tcPr>
          <w:p w:rsidR="004C10BD" w:rsidRDefault="00BD6DFB">
            <w:pPr>
              <w:jc w:val="center"/>
              <w:rPr>
                <w:szCs w:val="21"/>
              </w:rPr>
            </w:pPr>
            <w:r>
              <w:rPr>
                <w:rFonts w:hint="eastAsia"/>
                <w:szCs w:val="21"/>
              </w:rPr>
              <w:t>5</w:t>
            </w:r>
          </w:p>
        </w:tc>
        <w:tc>
          <w:tcPr>
            <w:tcW w:w="2120" w:type="pct"/>
            <w:vAlign w:val="center"/>
          </w:tcPr>
          <w:p w:rsidR="004C10BD" w:rsidRDefault="00BD6DFB">
            <w:pPr>
              <w:jc w:val="center"/>
              <w:rPr>
                <w:szCs w:val="21"/>
              </w:rPr>
            </w:pPr>
            <w:r>
              <w:rPr>
                <w:rFonts w:hint="eastAsia"/>
                <w:szCs w:val="21"/>
              </w:rPr>
              <w:t>食堂燃气费</w:t>
            </w:r>
          </w:p>
        </w:tc>
        <w:tc>
          <w:tcPr>
            <w:tcW w:w="2218" w:type="pct"/>
            <w:vAlign w:val="center"/>
          </w:tcPr>
          <w:p w:rsidR="004C10BD" w:rsidRDefault="004C10BD">
            <w:pPr>
              <w:jc w:val="left"/>
              <w:rPr>
                <w:szCs w:val="21"/>
              </w:rPr>
            </w:pPr>
          </w:p>
        </w:tc>
      </w:tr>
      <w:tr w:rsidR="004C10BD">
        <w:trPr>
          <w:cantSplit/>
          <w:trHeight w:val="60"/>
          <w:jc w:val="center"/>
        </w:trPr>
        <w:tc>
          <w:tcPr>
            <w:tcW w:w="660" w:type="pct"/>
            <w:vAlign w:val="center"/>
          </w:tcPr>
          <w:p w:rsidR="004C10BD" w:rsidRDefault="00BD6DFB">
            <w:pPr>
              <w:jc w:val="center"/>
              <w:rPr>
                <w:szCs w:val="21"/>
              </w:rPr>
            </w:pPr>
            <w:r>
              <w:rPr>
                <w:rFonts w:hint="eastAsia"/>
                <w:szCs w:val="21"/>
              </w:rPr>
              <w:t>6</w:t>
            </w:r>
          </w:p>
        </w:tc>
        <w:tc>
          <w:tcPr>
            <w:tcW w:w="2120" w:type="pct"/>
            <w:vAlign w:val="center"/>
          </w:tcPr>
          <w:p w:rsidR="004C10BD" w:rsidRDefault="00BD6DFB">
            <w:pPr>
              <w:jc w:val="center"/>
              <w:rPr>
                <w:szCs w:val="21"/>
              </w:rPr>
            </w:pPr>
            <w:r>
              <w:rPr>
                <w:rFonts w:hint="eastAsia"/>
                <w:szCs w:val="21"/>
              </w:rPr>
              <w:t>厨房排风系统清理</w:t>
            </w:r>
          </w:p>
        </w:tc>
        <w:tc>
          <w:tcPr>
            <w:tcW w:w="2218" w:type="pct"/>
            <w:vAlign w:val="center"/>
          </w:tcPr>
          <w:p w:rsidR="004C10BD" w:rsidRDefault="004C10BD">
            <w:pPr>
              <w:jc w:val="left"/>
              <w:rPr>
                <w:szCs w:val="21"/>
              </w:rPr>
            </w:pPr>
          </w:p>
        </w:tc>
      </w:tr>
      <w:tr w:rsidR="004C10BD">
        <w:trPr>
          <w:cantSplit/>
          <w:trHeight w:val="60"/>
          <w:jc w:val="center"/>
        </w:trPr>
        <w:tc>
          <w:tcPr>
            <w:tcW w:w="660" w:type="pct"/>
            <w:vAlign w:val="center"/>
          </w:tcPr>
          <w:p w:rsidR="004C10BD" w:rsidRDefault="00BD6DFB">
            <w:pPr>
              <w:jc w:val="center"/>
              <w:rPr>
                <w:szCs w:val="21"/>
              </w:rPr>
            </w:pPr>
            <w:r>
              <w:rPr>
                <w:rFonts w:hint="eastAsia"/>
                <w:szCs w:val="21"/>
              </w:rPr>
              <w:t>7</w:t>
            </w:r>
          </w:p>
        </w:tc>
        <w:tc>
          <w:tcPr>
            <w:tcW w:w="2120" w:type="pct"/>
            <w:vAlign w:val="center"/>
          </w:tcPr>
          <w:p w:rsidR="004C10BD" w:rsidRDefault="00BD6DFB">
            <w:pPr>
              <w:jc w:val="center"/>
              <w:rPr>
                <w:szCs w:val="21"/>
              </w:rPr>
            </w:pPr>
            <w:r>
              <w:rPr>
                <w:rFonts w:hint="eastAsia"/>
                <w:szCs w:val="21"/>
              </w:rPr>
              <w:t>会议用水</w:t>
            </w:r>
          </w:p>
        </w:tc>
        <w:tc>
          <w:tcPr>
            <w:tcW w:w="2218" w:type="pct"/>
            <w:vAlign w:val="center"/>
          </w:tcPr>
          <w:p w:rsidR="004C10BD" w:rsidRDefault="004C10BD">
            <w:pPr>
              <w:jc w:val="left"/>
              <w:rPr>
                <w:szCs w:val="21"/>
              </w:rPr>
            </w:pPr>
          </w:p>
        </w:tc>
      </w:tr>
      <w:tr w:rsidR="004C10BD">
        <w:trPr>
          <w:cantSplit/>
          <w:trHeight w:val="60"/>
          <w:jc w:val="center"/>
        </w:trPr>
        <w:tc>
          <w:tcPr>
            <w:tcW w:w="660" w:type="pct"/>
            <w:vAlign w:val="center"/>
          </w:tcPr>
          <w:p w:rsidR="004C10BD" w:rsidRDefault="00BD6DFB">
            <w:pPr>
              <w:jc w:val="center"/>
              <w:rPr>
                <w:szCs w:val="21"/>
              </w:rPr>
            </w:pPr>
            <w:r>
              <w:rPr>
                <w:rFonts w:hint="eastAsia"/>
                <w:szCs w:val="21"/>
              </w:rPr>
              <w:t>8</w:t>
            </w:r>
          </w:p>
        </w:tc>
        <w:tc>
          <w:tcPr>
            <w:tcW w:w="2120" w:type="pct"/>
            <w:vAlign w:val="center"/>
          </w:tcPr>
          <w:p w:rsidR="004C10BD" w:rsidRDefault="00BD6DFB">
            <w:pPr>
              <w:jc w:val="center"/>
              <w:rPr>
                <w:szCs w:val="21"/>
              </w:rPr>
            </w:pPr>
            <w:r>
              <w:rPr>
                <w:rFonts w:hint="eastAsia"/>
                <w:szCs w:val="21"/>
              </w:rPr>
              <w:t>干警支付清洗</w:t>
            </w:r>
          </w:p>
        </w:tc>
        <w:tc>
          <w:tcPr>
            <w:tcW w:w="2218" w:type="pct"/>
            <w:vAlign w:val="center"/>
          </w:tcPr>
          <w:p w:rsidR="004C10BD" w:rsidRDefault="004C10BD">
            <w:pPr>
              <w:jc w:val="left"/>
              <w:rPr>
                <w:szCs w:val="21"/>
              </w:rPr>
            </w:pPr>
          </w:p>
        </w:tc>
      </w:tr>
      <w:tr w:rsidR="004C10BD">
        <w:trPr>
          <w:cantSplit/>
          <w:jc w:val="center"/>
        </w:trPr>
        <w:tc>
          <w:tcPr>
            <w:tcW w:w="660" w:type="pct"/>
            <w:vAlign w:val="center"/>
          </w:tcPr>
          <w:p w:rsidR="004C10BD" w:rsidRDefault="00BD6DFB">
            <w:pPr>
              <w:jc w:val="center"/>
              <w:rPr>
                <w:szCs w:val="21"/>
              </w:rPr>
            </w:pPr>
            <w:r>
              <w:rPr>
                <w:rFonts w:hint="eastAsia"/>
                <w:szCs w:val="21"/>
              </w:rPr>
              <w:t>9</w:t>
            </w:r>
          </w:p>
        </w:tc>
        <w:tc>
          <w:tcPr>
            <w:tcW w:w="2120" w:type="pct"/>
            <w:vAlign w:val="center"/>
          </w:tcPr>
          <w:p w:rsidR="004C10BD" w:rsidRDefault="00BD6DFB">
            <w:pPr>
              <w:jc w:val="center"/>
              <w:rPr>
                <w:szCs w:val="21"/>
              </w:rPr>
            </w:pPr>
            <w:r>
              <w:rPr>
                <w:rFonts w:hint="eastAsia"/>
                <w:szCs w:val="21"/>
              </w:rPr>
              <w:t>绿化养护费用</w:t>
            </w:r>
          </w:p>
        </w:tc>
        <w:tc>
          <w:tcPr>
            <w:tcW w:w="2218" w:type="pct"/>
            <w:vAlign w:val="center"/>
          </w:tcPr>
          <w:p w:rsidR="004C10BD" w:rsidRDefault="004C10BD">
            <w:pPr>
              <w:jc w:val="left"/>
              <w:rPr>
                <w:szCs w:val="21"/>
              </w:rPr>
            </w:pPr>
          </w:p>
        </w:tc>
      </w:tr>
      <w:tr w:rsidR="004C10BD">
        <w:trPr>
          <w:cantSplit/>
          <w:jc w:val="center"/>
        </w:trPr>
        <w:tc>
          <w:tcPr>
            <w:tcW w:w="660" w:type="pct"/>
            <w:vAlign w:val="center"/>
          </w:tcPr>
          <w:p w:rsidR="004C10BD" w:rsidRDefault="00BD6DFB">
            <w:pPr>
              <w:jc w:val="center"/>
              <w:rPr>
                <w:szCs w:val="21"/>
              </w:rPr>
            </w:pPr>
            <w:r>
              <w:rPr>
                <w:rFonts w:hint="eastAsia"/>
                <w:szCs w:val="21"/>
              </w:rPr>
              <w:t>10</w:t>
            </w:r>
          </w:p>
        </w:tc>
        <w:tc>
          <w:tcPr>
            <w:tcW w:w="2120" w:type="pct"/>
            <w:vAlign w:val="center"/>
          </w:tcPr>
          <w:p w:rsidR="004C10BD" w:rsidRDefault="00BD6DFB">
            <w:pPr>
              <w:jc w:val="center"/>
              <w:rPr>
                <w:szCs w:val="21"/>
              </w:rPr>
            </w:pPr>
            <w:r>
              <w:rPr>
                <w:rFonts w:hint="eastAsia"/>
                <w:szCs w:val="21"/>
              </w:rPr>
              <w:t>服装费用</w:t>
            </w:r>
          </w:p>
        </w:tc>
        <w:tc>
          <w:tcPr>
            <w:tcW w:w="2218" w:type="pct"/>
            <w:vAlign w:val="center"/>
          </w:tcPr>
          <w:p w:rsidR="004C10BD" w:rsidRDefault="004C10BD">
            <w:pPr>
              <w:jc w:val="left"/>
              <w:rPr>
                <w:szCs w:val="21"/>
              </w:rPr>
            </w:pPr>
          </w:p>
        </w:tc>
      </w:tr>
      <w:tr w:rsidR="004C10BD">
        <w:trPr>
          <w:cantSplit/>
          <w:jc w:val="center"/>
        </w:trPr>
        <w:tc>
          <w:tcPr>
            <w:tcW w:w="660" w:type="pct"/>
            <w:vAlign w:val="center"/>
          </w:tcPr>
          <w:p w:rsidR="004C10BD" w:rsidRDefault="00BD6DFB">
            <w:pPr>
              <w:jc w:val="center"/>
              <w:rPr>
                <w:szCs w:val="21"/>
              </w:rPr>
            </w:pPr>
            <w:r>
              <w:rPr>
                <w:rFonts w:hint="eastAsia"/>
                <w:szCs w:val="21"/>
              </w:rPr>
              <w:t>11</w:t>
            </w:r>
          </w:p>
        </w:tc>
        <w:tc>
          <w:tcPr>
            <w:tcW w:w="2120" w:type="pct"/>
            <w:vAlign w:val="center"/>
          </w:tcPr>
          <w:p w:rsidR="004C10BD" w:rsidRDefault="00BD6DFB">
            <w:pPr>
              <w:jc w:val="center"/>
              <w:rPr>
                <w:szCs w:val="21"/>
              </w:rPr>
            </w:pPr>
            <w:r>
              <w:rPr>
                <w:szCs w:val="21"/>
              </w:rPr>
              <w:t>办公费用</w:t>
            </w:r>
          </w:p>
        </w:tc>
        <w:tc>
          <w:tcPr>
            <w:tcW w:w="2218" w:type="pct"/>
            <w:vAlign w:val="center"/>
          </w:tcPr>
          <w:p w:rsidR="004C10BD" w:rsidRDefault="004C10BD">
            <w:pPr>
              <w:jc w:val="left"/>
              <w:rPr>
                <w:szCs w:val="21"/>
              </w:rPr>
            </w:pPr>
          </w:p>
        </w:tc>
      </w:tr>
      <w:tr w:rsidR="004C10BD">
        <w:trPr>
          <w:cantSplit/>
          <w:jc w:val="center"/>
        </w:trPr>
        <w:tc>
          <w:tcPr>
            <w:tcW w:w="660" w:type="pct"/>
            <w:vAlign w:val="center"/>
          </w:tcPr>
          <w:p w:rsidR="004C10BD" w:rsidRDefault="00BD6DFB">
            <w:pPr>
              <w:jc w:val="center"/>
              <w:rPr>
                <w:szCs w:val="21"/>
              </w:rPr>
            </w:pPr>
            <w:r>
              <w:rPr>
                <w:rFonts w:hint="eastAsia"/>
                <w:szCs w:val="21"/>
              </w:rPr>
              <w:t>12</w:t>
            </w:r>
          </w:p>
        </w:tc>
        <w:tc>
          <w:tcPr>
            <w:tcW w:w="2120" w:type="pct"/>
            <w:vAlign w:val="center"/>
          </w:tcPr>
          <w:p w:rsidR="004C10BD" w:rsidRDefault="00BD6DFB">
            <w:pPr>
              <w:jc w:val="center"/>
              <w:rPr>
                <w:szCs w:val="21"/>
              </w:rPr>
            </w:pPr>
            <w:r>
              <w:rPr>
                <w:szCs w:val="21"/>
              </w:rPr>
              <w:t>固定资产折旧</w:t>
            </w:r>
          </w:p>
        </w:tc>
        <w:tc>
          <w:tcPr>
            <w:tcW w:w="2218" w:type="pct"/>
            <w:vAlign w:val="center"/>
          </w:tcPr>
          <w:p w:rsidR="004C10BD" w:rsidRDefault="004C10BD">
            <w:pPr>
              <w:jc w:val="left"/>
              <w:rPr>
                <w:szCs w:val="21"/>
              </w:rPr>
            </w:pPr>
          </w:p>
        </w:tc>
      </w:tr>
      <w:tr w:rsidR="004C10BD">
        <w:trPr>
          <w:cantSplit/>
          <w:jc w:val="center"/>
        </w:trPr>
        <w:tc>
          <w:tcPr>
            <w:tcW w:w="660" w:type="pct"/>
            <w:vAlign w:val="center"/>
          </w:tcPr>
          <w:p w:rsidR="004C10BD" w:rsidRDefault="00BD6DFB">
            <w:pPr>
              <w:jc w:val="center"/>
              <w:rPr>
                <w:szCs w:val="21"/>
              </w:rPr>
            </w:pPr>
            <w:r>
              <w:rPr>
                <w:rFonts w:hint="eastAsia"/>
                <w:szCs w:val="21"/>
              </w:rPr>
              <w:t>13</w:t>
            </w:r>
          </w:p>
        </w:tc>
        <w:tc>
          <w:tcPr>
            <w:tcW w:w="2120" w:type="pct"/>
            <w:vAlign w:val="center"/>
          </w:tcPr>
          <w:p w:rsidR="004C10BD" w:rsidRDefault="00BD6DFB">
            <w:pPr>
              <w:jc w:val="center"/>
              <w:rPr>
                <w:szCs w:val="21"/>
              </w:rPr>
            </w:pPr>
            <w:r>
              <w:rPr>
                <w:szCs w:val="21"/>
              </w:rPr>
              <w:t>利润</w:t>
            </w:r>
          </w:p>
        </w:tc>
        <w:tc>
          <w:tcPr>
            <w:tcW w:w="2218" w:type="pct"/>
            <w:vAlign w:val="center"/>
          </w:tcPr>
          <w:p w:rsidR="004C10BD" w:rsidRDefault="004C10BD">
            <w:pPr>
              <w:jc w:val="left"/>
              <w:rPr>
                <w:szCs w:val="21"/>
              </w:rPr>
            </w:pPr>
          </w:p>
        </w:tc>
      </w:tr>
      <w:tr w:rsidR="004C10BD">
        <w:trPr>
          <w:cantSplit/>
          <w:jc w:val="center"/>
        </w:trPr>
        <w:tc>
          <w:tcPr>
            <w:tcW w:w="660" w:type="pct"/>
            <w:vAlign w:val="center"/>
          </w:tcPr>
          <w:p w:rsidR="004C10BD" w:rsidRDefault="00BD6DFB">
            <w:pPr>
              <w:jc w:val="center"/>
              <w:rPr>
                <w:szCs w:val="21"/>
              </w:rPr>
            </w:pPr>
            <w:r>
              <w:rPr>
                <w:rFonts w:hint="eastAsia"/>
                <w:szCs w:val="21"/>
              </w:rPr>
              <w:t>14</w:t>
            </w:r>
          </w:p>
        </w:tc>
        <w:tc>
          <w:tcPr>
            <w:tcW w:w="2120" w:type="pct"/>
            <w:vAlign w:val="center"/>
          </w:tcPr>
          <w:p w:rsidR="004C10BD" w:rsidRDefault="00BD6DFB">
            <w:pPr>
              <w:jc w:val="center"/>
              <w:rPr>
                <w:szCs w:val="21"/>
              </w:rPr>
            </w:pPr>
            <w:r>
              <w:rPr>
                <w:szCs w:val="21"/>
              </w:rPr>
              <w:t>税金</w:t>
            </w:r>
          </w:p>
        </w:tc>
        <w:tc>
          <w:tcPr>
            <w:tcW w:w="2218" w:type="pct"/>
            <w:vAlign w:val="center"/>
          </w:tcPr>
          <w:p w:rsidR="004C10BD" w:rsidRDefault="004C10BD">
            <w:pPr>
              <w:jc w:val="left"/>
              <w:rPr>
                <w:szCs w:val="21"/>
              </w:rPr>
            </w:pPr>
          </w:p>
        </w:tc>
      </w:tr>
      <w:tr w:rsidR="004C10BD">
        <w:trPr>
          <w:cantSplit/>
          <w:jc w:val="center"/>
        </w:trPr>
        <w:tc>
          <w:tcPr>
            <w:tcW w:w="660" w:type="pct"/>
            <w:vAlign w:val="center"/>
          </w:tcPr>
          <w:p w:rsidR="004C10BD" w:rsidRDefault="00BD6DFB">
            <w:pPr>
              <w:jc w:val="center"/>
              <w:rPr>
                <w:szCs w:val="21"/>
              </w:rPr>
            </w:pPr>
            <w:r>
              <w:rPr>
                <w:rFonts w:hint="eastAsia"/>
                <w:szCs w:val="21"/>
              </w:rPr>
              <w:t>15</w:t>
            </w:r>
          </w:p>
        </w:tc>
        <w:tc>
          <w:tcPr>
            <w:tcW w:w="2120" w:type="pct"/>
            <w:vAlign w:val="center"/>
          </w:tcPr>
          <w:p w:rsidR="004C10BD" w:rsidRDefault="00BD6DFB">
            <w:pPr>
              <w:jc w:val="center"/>
              <w:rPr>
                <w:szCs w:val="21"/>
              </w:rPr>
            </w:pPr>
            <w:r>
              <w:rPr>
                <w:szCs w:val="21"/>
              </w:rPr>
              <w:t>其他需要列明的费用</w:t>
            </w:r>
          </w:p>
        </w:tc>
        <w:tc>
          <w:tcPr>
            <w:tcW w:w="2218" w:type="pct"/>
            <w:vAlign w:val="center"/>
          </w:tcPr>
          <w:p w:rsidR="004C10BD" w:rsidRDefault="004C10BD">
            <w:pPr>
              <w:jc w:val="left"/>
              <w:rPr>
                <w:szCs w:val="21"/>
              </w:rPr>
            </w:pPr>
          </w:p>
        </w:tc>
      </w:tr>
      <w:tr w:rsidR="004C10BD">
        <w:trPr>
          <w:cantSplit/>
          <w:jc w:val="center"/>
        </w:trPr>
        <w:tc>
          <w:tcPr>
            <w:tcW w:w="2781" w:type="pct"/>
            <w:gridSpan w:val="2"/>
            <w:vAlign w:val="center"/>
          </w:tcPr>
          <w:p w:rsidR="004C10BD" w:rsidRDefault="00BD6DFB">
            <w:pPr>
              <w:jc w:val="center"/>
              <w:rPr>
                <w:szCs w:val="21"/>
              </w:rPr>
            </w:pPr>
            <w:r>
              <w:rPr>
                <w:szCs w:val="21"/>
              </w:rPr>
              <w:t>合计</w:t>
            </w:r>
          </w:p>
        </w:tc>
        <w:tc>
          <w:tcPr>
            <w:tcW w:w="2218" w:type="pct"/>
            <w:vAlign w:val="center"/>
          </w:tcPr>
          <w:p w:rsidR="004C10BD" w:rsidRDefault="004C10BD">
            <w:pPr>
              <w:jc w:val="left"/>
              <w:rPr>
                <w:szCs w:val="21"/>
              </w:rPr>
            </w:pPr>
          </w:p>
        </w:tc>
      </w:tr>
    </w:tbl>
    <w:p w:rsidR="004C10BD" w:rsidRDefault="00BD6DFB">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4C10BD" w:rsidRDefault="00BD6DFB" w:rsidP="00965CD5">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4C10BD" w:rsidRDefault="00BD6DFB" w:rsidP="00965CD5">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4C10BD" w:rsidRDefault="00BD6DFB" w:rsidP="00965CD5">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4C10BD" w:rsidRDefault="00BD6DFB" w:rsidP="00965CD5">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4C10BD" w:rsidRDefault="00BD6DFB" w:rsidP="00965CD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10BD" w:rsidRDefault="00BD6DFB" w:rsidP="00965CD5">
      <w:pPr>
        <w:spacing w:line="360" w:lineRule="auto"/>
        <w:ind w:right="85" w:firstLineChars="200" w:firstLine="446"/>
        <w:rPr>
          <w:b/>
          <w:sz w:val="24"/>
        </w:rPr>
      </w:pPr>
      <w:r>
        <w:rPr>
          <w:sz w:val="24"/>
        </w:rPr>
        <w:t>投标人名称：</w:t>
      </w:r>
      <w:r>
        <w:rPr>
          <w:rFonts w:hint="eastAsia"/>
          <w:sz w:val="24"/>
        </w:rPr>
        <w:t xml:space="preserve">                                         </w:t>
      </w:r>
      <w:r>
        <w:rPr>
          <w:sz w:val="24"/>
        </w:rPr>
        <w:t>日期：</w:t>
      </w:r>
      <w:r>
        <w:rPr>
          <w:sz w:val="24"/>
        </w:rPr>
        <w:t xml:space="preserve">  </w:t>
      </w:r>
      <w:r>
        <w:rPr>
          <w:rFonts w:hint="eastAsia"/>
          <w:sz w:val="24"/>
        </w:rPr>
        <w:t xml:space="preserve">           </w:t>
      </w:r>
      <w:r>
        <w:rPr>
          <w:b/>
          <w:sz w:val="24"/>
        </w:rPr>
        <w:br w:type="page"/>
      </w:r>
    </w:p>
    <w:p w:rsidR="004C10BD" w:rsidRDefault="00BD6DFB">
      <w:pPr>
        <w:spacing w:line="460" w:lineRule="exact"/>
        <w:rPr>
          <w:b/>
          <w:sz w:val="24"/>
        </w:rPr>
      </w:pPr>
      <w:r>
        <w:rPr>
          <w:b/>
          <w:sz w:val="24"/>
        </w:rPr>
        <w:lastRenderedPageBreak/>
        <w:t>附件</w:t>
      </w:r>
      <w:r>
        <w:rPr>
          <w:b/>
          <w:sz w:val="24"/>
        </w:rPr>
        <w:t>4</w:t>
      </w:r>
    </w:p>
    <w:p w:rsidR="004C10BD" w:rsidRDefault="00BD6DFB">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4C10BD" w:rsidRDefault="00BD6DFB">
      <w:pPr>
        <w:spacing w:line="460" w:lineRule="exact"/>
        <w:ind w:left="192"/>
        <w:rPr>
          <w:sz w:val="24"/>
        </w:rPr>
      </w:pPr>
      <w:r>
        <w:rPr>
          <w:sz w:val="24"/>
        </w:rPr>
        <w:t>项目名称：</w:t>
      </w:r>
      <w:r>
        <w:rPr>
          <w:sz w:val="24"/>
          <w:u w:val="single"/>
        </w:rPr>
        <w:t xml:space="preserve">                    </w:t>
      </w:r>
    </w:p>
    <w:p w:rsidR="004C10BD" w:rsidRDefault="00BD6DFB">
      <w:pPr>
        <w:spacing w:line="460" w:lineRule="exact"/>
        <w:ind w:left="192"/>
        <w:rPr>
          <w:sz w:val="24"/>
        </w:rPr>
      </w:pPr>
      <w:r>
        <w:rPr>
          <w:sz w:val="24"/>
        </w:rPr>
        <w:t>项目编号：</w:t>
      </w:r>
      <w:r>
        <w:rPr>
          <w:sz w:val="24"/>
          <w:u w:val="single"/>
        </w:rPr>
        <w:t xml:space="preserve">                    </w:t>
      </w:r>
    </w:p>
    <w:p w:rsidR="004C10BD" w:rsidRDefault="00BD6DFB">
      <w:pPr>
        <w:spacing w:line="460" w:lineRule="exact"/>
        <w:ind w:left="192"/>
        <w:rPr>
          <w:sz w:val="24"/>
        </w:rPr>
      </w:pPr>
      <w:r>
        <w:rPr>
          <w:sz w:val="24"/>
        </w:rPr>
        <w:t>包</w:t>
      </w:r>
      <w:r>
        <w:rPr>
          <w:sz w:val="24"/>
        </w:rPr>
        <w:t xml:space="preserve">    </w:t>
      </w:r>
      <w:r>
        <w:rPr>
          <w:sz w:val="24"/>
        </w:rPr>
        <w:t>号：</w:t>
      </w:r>
      <w:r>
        <w:rPr>
          <w:sz w:val="24"/>
          <w:u w:val="single"/>
        </w:rPr>
        <w:t xml:space="preserve">                    </w:t>
      </w:r>
    </w:p>
    <w:p w:rsidR="004C10BD" w:rsidRDefault="00BD6DFB" w:rsidP="00965CD5">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4C10BD">
        <w:trPr>
          <w:cantSplit/>
          <w:trHeight w:val="643"/>
          <w:jc w:val="center"/>
        </w:trPr>
        <w:tc>
          <w:tcPr>
            <w:tcW w:w="876" w:type="dxa"/>
            <w:vAlign w:val="center"/>
          </w:tcPr>
          <w:p w:rsidR="004C10BD" w:rsidRDefault="00BD6DFB">
            <w:pPr>
              <w:jc w:val="center"/>
              <w:rPr>
                <w:sz w:val="24"/>
                <w:szCs w:val="24"/>
              </w:rPr>
            </w:pPr>
            <w:r>
              <w:rPr>
                <w:rFonts w:hint="eastAsia"/>
                <w:sz w:val="24"/>
                <w:szCs w:val="24"/>
              </w:rPr>
              <w:t>序号</w:t>
            </w:r>
          </w:p>
        </w:tc>
        <w:tc>
          <w:tcPr>
            <w:tcW w:w="1356" w:type="dxa"/>
            <w:vAlign w:val="center"/>
          </w:tcPr>
          <w:p w:rsidR="004C10BD" w:rsidRDefault="00BD6DFB">
            <w:pPr>
              <w:jc w:val="center"/>
              <w:rPr>
                <w:sz w:val="24"/>
                <w:szCs w:val="24"/>
              </w:rPr>
            </w:pPr>
            <w:r>
              <w:rPr>
                <w:sz w:val="24"/>
                <w:szCs w:val="24"/>
              </w:rPr>
              <w:t>具体岗位</w:t>
            </w:r>
          </w:p>
        </w:tc>
        <w:tc>
          <w:tcPr>
            <w:tcW w:w="1512" w:type="dxa"/>
            <w:vAlign w:val="center"/>
          </w:tcPr>
          <w:p w:rsidR="004C10BD" w:rsidRDefault="00BD6DFB">
            <w:pPr>
              <w:jc w:val="center"/>
              <w:rPr>
                <w:sz w:val="24"/>
                <w:szCs w:val="24"/>
              </w:rPr>
            </w:pPr>
            <w:r>
              <w:rPr>
                <w:sz w:val="24"/>
                <w:szCs w:val="24"/>
              </w:rPr>
              <w:t>人数（人）</w:t>
            </w:r>
          </w:p>
        </w:tc>
        <w:tc>
          <w:tcPr>
            <w:tcW w:w="1416" w:type="dxa"/>
            <w:vAlign w:val="center"/>
          </w:tcPr>
          <w:p w:rsidR="004C10BD" w:rsidRDefault="00BD6DFB">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4C10BD" w:rsidRDefault="00BD6DFB">
            <w:pPr>
              <w:jc w:val="center"/>
              <w:rPr>
                <w:sz w:val="24"/>
                <w:szCs w:val="24"/>
              </w:rPr>
            </w:pPr>
            <w:proofErr w:type="gramStart"/>
            <w:r>
              <w:rPr>
                <w:sz w:val="24"/>
                <w:szCs w:val="24"/>
              </w:rPr>
              <w:t>月保险</w:t>
            </w:r>
            <w:proofErr w:type="gramEnd"/>
            <w:r>
              <w:rPr>
                <w:sz w:val="24"/>
                <w:szCs w:val="24"/>
              </w:rPr>
              <w:t>/</w:t>
            </w:r>
            <w:r>
              <w:rPr>
                <w:sz w:val="24"/>
                <w:szCs w:val="24"/>
              </w:rPr>
              <w:t>人</w:t>
            </w:r>
          </w:p>
        </w:tc>
        <w:tc>
          <w:tcPr>
            <w:tcW w:w="1116" w:type="dxa"/>
            <w:vAlign w:val="center"/>
          </w:tcPr>
          <w:p w:rsidR="004C10BD" w:rsidRDefault="00BD6DFB">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4C10BD" w:rsidRDefault="00BD6DFB">
            <w:pPr>
              <w:jc w:val="center"/>
              <w:rPr>
                <w:sz w:val="24"/>
                <w:szCs w:val="24"/>
              </w:rPr>
            </w:pPr>
            <w:r>
              <w:rPr>
                <w:sz w:val="24"/>
                <w:szCs w:val="24"/>
              </w:rPr>
              <w:t>月小计</w:t>
            </w:r>
          </w:p>
        </w:tc>
        <w:tc>
          <w:tcPr>
            <w:tcW w:w="1968" w:type="dxa"/>
            <w:vAlign w:val="center"/>
          </w:tcPr>
          <w:p w:rsidR="004C10BD" w:rsidRDefault="00BD6DFB">
            <w:pPr>
              <w:jc w:val="center"/>
              <w:rPr>
                <w:sz w:val="24"/>
                <w:szCs w:val="24"/>
              </w:rPr>
            </w:pPr>
            <w:r>
              <w:rPr>
                <w:sz w:val="24"/>
                <w:szCs w:val="24"/>
              </w:rPr>
              <w:t>招标文件规定的服务期</w:t>
            </w:r>
            <w:r>
              <w:rPr>
                <w:rFonts w:hint="eastAsia"/>
                <w:sz w:val="24"/>
                <w:szCs w:val="24"/>
              </w:rPr>
              <w:t>小计</w:t>
            </w:r>
          </w:p>
        </w:tc>
      </w:tr>
      <w:tr w:rsidR="004C10BD">
        <w:trPr>
          <w:cantSplit/>
          <w:trHeight w:val="643"/>
          <w:jc w:val="center"/>
        </w:trPr>
        <w:tc>
          <w:tcPr>
            <w:tcW w:w="876" w:type="dxa"/>
            <w:vAlign w:val="center"/>
          </w:tcPr>
          <w:p w:rsidR="004C10BD" w:rsidRDefault="004C10BD">
            <w:pPr>
              <w:jc w:val="center"/>
              <w:rPr>
                <w:sz w:val="24"/>
                <w:szCs w:val="24"/>
              </w:rPr>
            </w:pPr>
          </w:p>
        </w:tc>
        <w:tc>
          <w:tcPr>
            <w:tcW w:w="1356" w:type="dxa"/>
            <w:vAlign w:val="center"/>
          </w:tcPr>
          <w:p w:rsidR="004C10BD" w:rsidRDefault="004C10BD">
            <w:pPr>
              <w:jc w:val="center"/>
              <w:rPr>
                <w:sz w:val="24"/>
                <w:szCs w:val="24"/>
              </w:rPr>
            </w:pPr>
          </w:p>
        </w:tc>
        <w:tc>
          <w:tcPr>
            <w:tcW w:w="1512" w:type="dxa"/>
            <w:vAlign w:val="center"/>
          </w:tcPr>
          <w:p w:rsidR="004C10BD" w:rsidRDefault="004C10BD">
            <w:pPr>
              <w:jc w:val="center"/>
              <w:rPr>
                <w:sz w:val="24"/>
                <w:szCs w:val="24"/>
              </w:rPr>
            </w:pPr>
          </w:p>
        </w:tc>
        <w:tc>
          <w:tcPr>
            <w:tcW w:w="1416" w:type="dxa"/>
            <w:vAlign w:val="center"/>
          </w:tcPr>
          <w:p w:rsidR="004C10BD" w:rsidRDefault="004C10BD">
            <w:pPr>
              <w:jc w:val="center"/>
              <w:rPr>
                <w:sz w:val="24"/>
                <w:szCs w:val="24"/>
              </w:rPr>
            </w:pPr>
          </w:p>
        </w:tc>
        <w:tc>
          <w:tcPr>
            <w:tcW w:w="1296" w:type="dxa"/>
            <w:vAlign w:val="center"/>
          </w:tcPr>
          <w:p w:rsidR="004C10BD" w:rsidRDefault="004C10BD">
            <w:pPr>
              <w:jc w:val="center"/>
              <w:rPr>
                <w:sz w:val="24"/>
                <w:szCs w:val="24"/>
              </w:rPr>
            </w:pPr>
          </w:p>
        </w:tc>
        <w:tc>
          <w:tcPr>
            <w:tcW w:w="1116" w:type="dxa"/>
            <w:vAlign w:val="center"/>
          </w:tcPr>
          <w:p w:rsidR="004C10BD" w:rsidRDefault="004C10BD">
            <w:pPr>
              <w:jc w:val="center"/>
              <w:rPr>
                <w:sz w:val="24"/>
                <w:szCs w:val="24"/>
              </w:rPr>
            </w:pPr>
          </w:p>
        </w:tc>
        <w:tc>
          <w:tcPr>
            <w:tcW w:w="1116" w:type="dxa"/>
            <w:vAlign w:val="center"/>
          </w:tcPr>
          <w:p w:rsidR="004C10BD" w:rsidRDefault="004C10BD">
            <w:pPr>
              <w:jc w:val="center"/>
              <w:rPr>
                <w:sz w:val="24"/>
                <w:szCs w:val="24"/>
              </w:rPr>
            </w:pPr>
          </w:p>
        </w:tc>
        <w:tc>
          <w:tcPr>
            <w:tcW w:w="1968" w:type="dxa"/>
            <w:vAlign w:val="center"/>
          </w:tcPr>
          <w:p w:rsidR="004C10BD" w:rsidRDefault="004C10BD">
            <w:pPr>
              <w:jc w:val="center"/>
              <w:rPr>
                <w:sz w:val="24"/>
                <w:szCs w:val="24"/>
              </w:rPr>
            </w:pPr>
          </w:p>
        </w:tc>
      </w:tr>
      <w:tr w:rsidR="004C10BD">
        <w:trPr>
          <w:cantSplit/>
          <w:trHeight w:val="643"/>
          <w:jc w:val="center"/>
        </w:trPr>
        <w:tc>
          <w:tcPr>
            <w:tcW w:w="876" w:type="dxa"/>
            <w:vAlign w:val="center"/>
          </w:tcPr>
          <w:p w:rsidR="004C10BD" w:rsidRDefault="004C10BD">
            <w:pPr>
              <w:jc w:val="center"/>
              <w:rPr>
                <w:sz w:val="24"/>
                <w:szCs w:val="24"/>
              </w:rPr>
            </w:pPr>
          </w:p>
        </w:tc>
        <w:tc>
          <w:tcPr>
            <w:tcW w:w="1356" w:type="dxa"/>
            <w:vAlign w:val="center"/>
          </w:tcPr>
          <w:p w:rsidR="004C10BD" w:rsidRDefault="004C10BD">
            <w:pPr>
              <w:jc w:val="center"/>
              <w:rPr>
                <w:sz w:val="24"/>
                <w:szCs w:val="24"/>
              </w:rPr>
            </w:pPr>
          </w:p>
        </w:tc>
        <w:tc>
          <w:tcPr>
            <w:tcW w:w="1512" w:type="dxa"/>
            <w:vAlign w:val="center"/>
          </w:tcPr>
          <w:p w:rsidR="004C10BD" w:rsidRDefault="004C10BD">
            <w:pPr>
              <w:jc w:val="center"/>
              <w:rPr>
                <w:sz w:val="24"/>
                <w:szCs w:val="24"/>
              </w:rPr>
            </w:pPr>
          </w:p>
        </w:tc>
        <w:tc>
          <w:tcPr>
            <w:tcW w:w="1416" w:type="dxa"/>
            <w:vAlign w:val="center"/>
          </w:tcPr>
          <w:p w:rsidR="004C10BD" w:rsidRDefault="004C10BD">
            <w:pPr>
              <w:jc w:val="center"/>
              <w:rPr>
                <w:sz w:val="24"/>
                <w:szCs w:val="24"/>
              </w:rPr>
            </w:pPr>
          </w:p>
        </w:tc>
        <w:tc>
          <w:tcPr>
            <w:tcW w:w="1296" w:type="dxa"/>
            <w:vAlign w:val="center"/>
          </w:tcPr>
          <w:p w:rsidR="004C10BD" w:rsidRDefault="004C10BD">
            <w:pPr>
              <w:jc w:val="center"/>
              <w:rPr>
                <w:sz w:val="24"/>
                <w:szCs w:val="24"/>
              </w:rPr>
            </w:pPr>
          </w:p>
        </w:tc>
        <w:tc>
          <w:tcPr>
            <w:tcW w:w="1116" w:type="dxa"/>
            <w:vAlign w:val="center"/>
          </w:tcPr>
          <w:p w:rsidR="004C10BD" w:rsidRDefault="004C10BD">
            <w:pPr>
              <w:jc w:val="center"/>
              <w:rPr>
                <w:sz w:val="24"/>
                <w:szCs w:val="24"/>
              </w:rPr>
            </w:pPr>
          </w:p>
        </w:tc>
        <w:tc>
          <w:tcPr>
            <w:tcW w:w="1116" w:type="dxa"/>
            <w:vAlign w:val="center"/>
          </w:tcPr>
          <w:p w:rsidR="004C10BD" w:rsidRDefault="004C10BD">
            <w:pPr>
              <w:jc w:val="center"/>
              <w:rPr>
                <w:sz w:val="24"/>
                <w:szCs w:val="24"/>
              </w:rPr>
            </w:pPr>
          </w:p>
        </w:tc>
        <w:tc>
          <w:tcPr>
            <w:tcW w:w="1968" w:type="dxa"/>
            <w:vAlign w:val="center"/>
          </w:tcPr>
          <w:p w:rsidR="004C10BD" w:rsidRDefault="004C10BD">
            <w:pPr>
              <w:jc w:val="center"/>
              <w:rPr>
                <w:sz w:val="24"/>
                <w:szCs w:val="24"/>
              </w:rPr>
            </w:pPr>
          </w:p>
        </w:tc>
      </w:tr>
      <w:tr w:rsidR="004C10BD">
        <w:trPr>
          <w:cantSplit/>
          <w:trHeight w:val="643"/>
          <w:jc w:val="center"/>
        </w:trPr>
        <w:tc>
          <w:tcPr>
            <w:tcW w:w="876" w:type="dxa"/>
            <w:vAlign w:val="center"/>
          </w:tcPr>
          <w:p w:rsidR="004C10BD" w:rsidRDefault="004C10BD">
            <w:pPr>
              <w:jc w:val="center"/>
              <w:rPr>
                <w:sz w:val="24"/>
                <w:szCs w:val="24"/>
              </w:rPr>
            </w:pPr>
          </w:p>
        </w:tc>
        <w:tc>
          <w:tcPr>
            <w:tcW w:w="1356" w:type="dxa"/>
            <w:vAlign w:val="center"/>
          </w:tcPr>
          <w:p w:rsidR="004C10BD" w:rsidRDefault="004C10BD">
            <w:pPr>
              <w:jc w:val="center"/>
              <w:rPr>
                <w:sz w:val="24"/>
                <w:szCs w:val="24"/>
              </w:rPr>
            </w:pPr>
          </w:p>
        </w:tc>
        <w:tc>
          <w:tcPr>
            <w:tcW w:w="1512" w:type="dxa"/>
            <w:vAlign w:val="center"/>
          </w:tcPr>
          <w:p w:rsidR="004C10BD" w:rsidRDefault="004C10BD">
            <w:pPr>
              <w:jc w:val="center"/>
              <w:rPr>
                <w:sz w:val="24"/>
                <w:szCs w:val="24"/>
              </w:rPr>
            </w:pPr>
          </w:p>
        </w:tc>
        <w:tc>
          <w:tcPr>
            <w:tcW w:w="1416" w:type="dxa"/>
            <w:vAlign w:val="center"/>
          </w:tcPr>
          <w:p w:rsidR="004C10BD" w:rsidRDefault="004C10BD">
            <w:pPr>
              <w:jc w:val="center"/>
              <w:rPr>
                <w:sz w:val="24"/>
                <w:szCs w:val="24"/>
              </w:rPr>
            </w:pPr>
          </w:p>
        </w:tc>
        <w:tc>
          <w:tcPr>
            <w:tcW w:w="1296" w:type="dxa"/>
            <w:vAlign w:val="center"/>
          </w:tcPr>
          <w:p w:rsidR="004C10BD" w:rsidRDefault="004C10BD">
            <w:pPr>
              <w:jc w:val="center"/>
              <w:rPr>
                <w:sz w:val="24"/>
                <w:szCs w:val="24"/>
              </w:rPr>
            </w:pPr>
          </w:p>
        </w:tc>
        <w:tc>
          <w:tcPr>
            <w:tcW w:w="1116" w:type="dxa"/>
            <w:vAlign w:val="center"/>
          </w:tcPr>
          <w:p w:rsidR="004C10BD" w:rsidRDefault="004C10BD">
            <w:pPr>
              <w:jc w:val="center"/>
              <w:rPr>
                <w:sz w:val="24"/>
                <w:szCs w:val="24"/>
              </w:rPr>
            </w:pPr>
          </w:p>
        </w:tc>
        <w:tc>
          <w:tcPr>
            <w:tcW w:w="1116" w:type="dxa"/>
            <w:vAlign w:val="center"/>
          </w:tcPr>
          <w:p w:rsidR="004C10BD" w:rsidRDefault="004C10BD">
            <w:pPr>
              <w:jc w:val="center"/>
              <w:rPr>
                <w:sz w:val="24"/>
                <w:szCs w:val="24"/>
              </w:rPr>
            </w:pPr>
          </w:p>
        </w:tc>
        <w:tc>
          <w:tcPr>
            <w:tcW w:w="1968" w:type="dxa"/>
            <w:vAlign w:val="center"/>
          </w:tcPr>
          <w:p w:rsidR="004C10BD" w:rsidRDefault="004C10BD">
            <w:pPr>
              <w:jc w:val="center"/>
              <w:rPr>
                <w:sz w:val="24"/>
                <w:szCs w:val="24"/>
              </w:rPr>
            </w:pPr>
          </w:p>
        </w:tc>
      </w:tr>
      <w:tr w:rsidR="004C10BD">
        <w:trPr>
          <w:cantSplit/>
          <w:trHeight w:val="643"/>
          <w:jc w:val="center"/>
        </w:trPr>
        <w:tc>
          <w:tcPr>
            <w:tcW w:w="876" w:type="dxa"/>
            <w:vAlign w:val="center"/>
          </w:tcPr>
          <w:p w:rsidR="004C10BD" w:rsidRDefault="004C10BD">
            <w:pPr>
              <w:jc w:val="center"/>
              <w:rPr>
                <w:sz w:val="24"/>
                <w:szCs w:val="24"/>
              </w:rPr>
            </w:pPr>
          </w:p>
        </w:tc>
        <w:tc>
          <w:tcPr>
            <w:tcW w:w="1356" w:type="dxa"/>
            <w:vAlign w:val="center"/>
          </w:tcPr>
          <w:p w:rsidR="004C10BD" w:rsidRDefault="004C10BD">
            <w:pPr>
              <w:jc w:val="center"/>
              <w:rPr>
                <w:sz w:val="24"/>
                <w:szCs w:val="24"/>
              </w:rPr>
            </w:pPr>
          </w:p>
        </w:tc>
        <w:tc>
          <w:tcPr>
            <w:tcW w:w="1512" w:type="dxa"/>
            <w:vAlign w:val="center"/>
          </w:tcPr>
          <w:p w:rsidR="004C10BD" w:rsidRDefault="004C10BD">
            <w:pPr>
              <w:jc w:val="center"/>
              <w:rPr>
                <w:sz w:val="24"/>
                <w:szCs w:val="24"/>
              </w:rPr>
            </w:pPr>
          </w:p>
        </w:tc>
        <w:tc>
          <w:tcPr>
            <w:tcW w:w="1416" w:type="dxa"/>
            <w:vAlign w:val="center"/>
          </w:tcPr>
          <w:p w:rsidR="004C10BD" w:rsidRDefault="004C10BD">
            <w:pPr>
              <w:jc w:val="center"/>
              <w:rPr>
                <w:sz w:val="24"/>
                <w:szCs w:val="24"/>
              </w:rPr>
            </w:pPr>
          </w:p>
        </w:tc>
        <w:tc>
          <w:tcPr>
            <w:tcW w:w="1296" w:type="dxa"/>
            <w:vAlign w:val="center"/>
          </w:tcPr>
          <w:p w:rsidR="004C10BD" w:rsidRDefault="004C10BD">
            <w:pPr>
              <w:jc w:val="center"/>
              <w:rPr>
                <w:sz w:val="24"/>
                <w:szCs w:val="24"/>
              </w:rPr>
            </w:pPr>
          </w:p>
        </w:tc>
        <w:tc>
          <w:tcPr>
            <w:tcW w:w="1116" w:type="dxa"/>
            <w:vAlign w:val="center"/>
          </w:tcPr>
          <w:p w:rsidR="004C10BD" w:rsidRDefault="004C10BD">
            <w:pPr>
              <w:jc w:val="center"/>
              <w:rPr>
                <w:sz w:val="24"/>
                <w:szCs w:val="24"/>
              </w:rPr>
            </w:pPr>
          </w:p>
        </w:tc>
        <w:tc>
          <w:tcPr>
            <w:tcW w:w="1116" w:type="dxa"/>
            <w:vAlign w:val="center"/>
          </w:tcPr>
          <w:p w:rsidR="004C10BD" w:rsidRDefault="004C10BD">
            <w:pPr>
              <w:jc w:val="center"/>
              <w:rPr>
                <w:sz w:val="24"/>
                <w:szCs w:val="24"/>
              </w:rPr>
            </w:pPr>
          </w:p>
        </w:tc>
        <w:tc>
          <w:tcPr>
            <w:tcW w:w="1968" w:type="dxa"/>
            <w:vAlign w:val="center"/>
          </w:tcPr>
          <w:p w:rsidR="004C10BD" w:rsidRDefault="004C10BD">
            <w:pPr>
              <w:jc w:val="center"/>
              <w:rPr>
                <w:sz w:val="24"/>
                <w:szCs w:val="24"/>
              </w:rPr>
            </w:pPr>
          </w:p>
        </w:tc>
      </w:tr>
      <w:tr w:rsidR="004C10BD">
        <w:trPr>
          <w:cantSplit/>
          <w:trHeight w:val="643"/>
          <w:jc w:val="center"/>
        </w:trPr>
        <w:tc>
          <w:tcPr>
            <w:tcW w:w="7572" w:type="dxa"/>
            <w:gridSpan w:val="6"/>
            <w:vAlign w:val="center"/>
          </w:tcPr>
          <w:p w:rsidR="004C10BD" w:rsidRDefault="00BD6DFB">
            <w:pPr>
              <w:jc w:val="center"/>
              <w:rPr>
                <w:sz w:val="24"/>
                <w:szCs w:val="24"/>
              </w:rPr>
            </w:pPr>
            <w:r>
              <w:rPr>
                <w:rFonts w:hint="eastAsia"/>
                <w:sz w:val="24"/>
                <w:szCs w:val="24"/>
              </w:rPr>
              <w:t>人员费用合计</w:t>
            </w:r>
          </w:p>
        </w:tc>
        <w:tc>
          <w:tcPr>
            <w:tcW w:w="1116" w:type="dxa"/>
            <w:vAlign w:val="center"/>
          </w:tcPr>
          <w:p w:rsidR="004C10BD" w:rsidRDefault="004C10BD">
            <w:pPr>
              <w:jc w:val="center"/>
              <w:rPr>
                <w:sz w:val="24"/>
                <w:szCs w:val="24"/>
              </w:rPr>
            </w:pPr>
          </w:p>
        </w:tc>
        <w:tc>
          <w:tcPr>
            <w:tcW w:w="1968" w:type="dxa"/>
            <w:vAlign w:val="center"/>
          </w:tcPr>
          <w:p w:rsidR="004C10BD" w:rsidRDefault="004C10BD">
            <w:pPr>
              <w:jc w:val="center"/>
              <w:rPr>
                <w:sz w:val="24"/>
                <w:szCs w:val="24"/>
              </w:rPr>
            </w:pPr>
          </w:p>
        </w:tc>
      </w:tr>
    </w:tbl>
    <w:p w:rsidR="004C10BD" w:rsidRDefault="00BD6DFB">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4C10BD" w:rsidRDefault="00BD6DFB">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4C10BD" w:rsidRDefault="00BD6DFB">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4C10BD" w:rsidRDefault="00BD6DFB">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proofErr w:type="gramStart"/>
      <w:r>
        <w:rPr>
          <w:b/>
          <w:color w:val="000000"/>
          <w:sz w:val="24"/>
        </w:rPr>
        <w:t>月保险</w:t>
      </w:r>
      <w:proofErr w:type="gramEnd"/>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4C10BD" w:rsidRDefault="004C10BD">
      <w:pPr>
        <w:spacing w:line="460" w:lineRule="exact"/>
        <w:rPr>
          <w:sz w:val="24"/>
          <w:szCs w:val="24"/>
        </w:rPr>
      </w:pPr>
    </w:p>
    <w:p w:rsidR="004C10BD" w:rsidRDefault="00BD6DFB" w:rsidP="00965CD5">
      <w:pPr>
        <w:spacing w:line="360" w:lineRule="auto"/>
        <w:ind w:right="84" w:firstLineChars="100" w:firstLine="223"/>
        <w:rPr>
          <w:sz w:val="24"/>
        </w:rPr>
      </w:pPr>
      <w:r>
        <w:rPr>
          <w:sz w:val="24"/>
        </w:rPr>
        <w:t>投标人名称：</w:t>
      </w:r>
    </w:p>
    <w:p w:rsidR="004C10BD" w:rsidRDefault="00BD6DFB" w:rsidP="00965CD5">
      <w:pPr>
        <w:spacing w:line="360" w:lineRule="auto"/>
        <w:ind w:right="84" w:firstLineChars="100" w:firstLine="223"/>
        <w:rPr>
          <w:b/>
          <w:sz w:val="24"/>
        </w:rPr>
      </w:pPr>
      <w:r>
        <w:rPr>
          <w:sz w:val="24"/>
        </w:rPr>
        <w:t>日期：</w:t>
      </w:r>
      <w:r>
        <w:rPr>
          <w:sz w:val="24"/>
        </w:rPr>
        <w:t xml:space="preserve">  </w:t>
      </w:r>
      <w:r>
        <w:rPr>
          <w:b/>
          <w:sz w:val="24"/>
        </w:rPr>
        <w:br w:type="page"/>
      </w:r>
    </w:p>
    <w:p w:rsidR="004C10BD" w:rsidRDefault="00BD6DFB">
      <w:pPr>
        <w:spacing w:line="560" w:lineRule="exact"/>
        <w:rPr>
          <w:b/>
          <w:sz w:val="24"/>
        </w:rPr>
      </w:pPr>
      <w:r>
        <w:rPr>
          <w:b/>
          <w:sz w:val="24"/>
        </w:rPr>
        <w:lastRenderedPageBreak/>
        <w:t>附件</w:t>
      </w:r>
      <w:r>
        <w:rPr>
          <w:b/>
          <w:sz w:val="24"/>
        </w:rPr>
        <w:t>5</w:t>
      </w:r>
    </w:p>
    <w:p w:rsidR="004C10BD" w:rsidRDefault="00BD6DFB">
      <w:pPr>
        <w:autoSpaceDN w:val="0"/>
        <w:spacing w:line="360" w:lineRule="auto"/>
        <w:jc w:val="center"/>
        <w:rPr>
          <w:b/>
          <w:bCs/>
          <w:sz w:val="24"/>
        </w:rPr>
      </w:pPr>
      <w:r>
        <w:rPr>
          <w:b/>
          <w:bCs/>
          <w:sz w:val="24"/>
        </w:rPr>
        <w:t>商务要求点对点应答表</w:t>
      </w:r>
    </w:p>
    <w:p w:rsidR="004C10BD" w:rsidRDefault="004C10BD">
      <w:pPr>
        <w:spacing w:line="460" w:lineRule="exact"/>
        <w:rPr>
          <w:sz w:val="24"/>
        </w:rPr>
      </w:pPr>
    </w:p>
    <w:p w:rsidR="004C10BD" w:rsidRDefault="00BD6DFB">
      <w:pPr>
        <w:spacing w:line="460" w:lineRule="exact"/>
        <w:rPr>
          <w:sz w:val="24"/>
        </w:rPr>
      </w:pPr>
      <w:r>
        <w:rPr>
          <w:sz w:val="24"/>
        </w:rPr>
        <w:t>项目名称：</w:t>
      </w:r>
      <w:r>
        <w:rPr>
          <w:sz w:val="24"/>
          <w:u w:val="single"/>
        </w:rPr>
        <w:t xml:space="preserve">                    </w:t>
      </w:r>
    </w:p>
    <w:p w:rsidR="004C10BD" w:rsidRDefault="00BD6DFB">
      <w:pPr>
        <w:spacing w:line="460" w:lineRule="exact"/>
        <w:rPr>
          <w:sz w:val="24"/>
        </w:rPr>
      </w:pPr>
      <w:r>
        <w:rPr>
          <w:sz w:val="24"/>
        </w:rPr>
        <w:t>项目编号：</w:t>
      </w:r>
      <w:r>
        <w:rPr>
          <w:sz w:val="24"/>
          <w:u w:val="single"/>
        </w:rPr>
        <w:t xml:space="preserve">                    </w:t>
      </w:r>
    </w:p>
    <w:p w:rsidR="004C10BD" w:rsidRDefault="00BD6DFB">
      <w:pPr>
        <w:spacing w:line="460" w:lineRule="exact"/>
        <w:rPr>
          <w:sz w:val="24"/>
          <w:u w:val="single"/>
        </w:rPr>
      </w:pPr>
      <w:r>
        <w:rPr>
          <w:sz w:val="24"/>
        </w:rPr>
        <w:t>包号：</w:t>
      </w:r>
      <w:r>
        <w:rPr>
          <w:sz w:val="24"/>
          <w:u w:val="single"/>
        </w:rPr>
        <w:t xml:space="preserve">                        </w:t>
      </w:r>
    </w:p>
    <w:p w:rsidR="004C10BD" w:rsidRDefault="004C10BD">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10BD">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4C10BD" w:rsidRDefault="00BD6DFB">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4C10BD" w:rsidRDefault="00BD6DFB">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4C10BD" w:rsidRDefault="00BD6DFB">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4C10BD" w:rsidRDefault="00BD6DFB">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4C10BD" w:rsidRDefault="00BD6DFB">
            <w:pPr>
              <w:widowControl/>
              <w:jc w:val="center"/>
              <w:rPr>
                <w:kern w:val="0"/>
                <w:szCs w:val="21"/>
              </w:rPr>
            </w:pPr>
            <w:r>
              <w:rPr>
                <w:kern w:val="0"/>
                <w:szCs w:val="21"/>
              </w:rPr>
              <w:t>备注</w:t>
            </w:r>
          </w:p>
        </w:tc>
      </w:tr>
      <w:tr w:rsidR="004C10BD">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C10BD" w:rsidRDefault="00BD6DFB">
            <w:pPr>
              <w:widowControl/>
              <w:jc w:val="left"/>
              <w:rPr>
                <w:kern w:val="0"/>
                <w:szCs w:val="21"/>
              </w:rPr>
            </w:pPr>
            <w:r>
              <w:rPr>
                <w:kern w:val="0"/>
                <w:szCs w:val="21"/>
              </w:rPr>
              <w:t>（一）报价要求</w:t>
            </w:r>
          </w:p>
        </w:tc>
      </w:tr>
      <w:tr w:rsidR="004C10BD">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r>
      <w:tr w:rsidR="004C10BD">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C10BD" w:rsidRDefault="00BD6DFB">
            <w:pPr>
              <w:widowControl/>
              <w:jc w:val="left"/>
              <w:rPr>
                <w:kern w:val="0"/>
                <w:szCs w:val="21"/>
              </w:rPr>
            </w:pPr>
            <w:r>
              <w:rPr>
                <w:kern w:val="0"/>
                <w:szCs w:val="21"/>
              </w:rPr>
              <w:t>（二）时间、地点要求</w:t>
            </w:r>
          </w:p>
        </w:tc>
      </w:tr>
      <w:tr w:rsidR="004C10BD">
        <w:tc>
          <w:tcPr>
            <w:tcW w:w="974" w:type="pct"/>
            <w:tcBorders>
              <w:top w:val="nil"/>
              <w:left w:val="single" w:sz="8" w:space="0" w:color="auto"/>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r>
      <w:tr w:rsidR="004C10BD">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C10BD" w:rsidRDefault="00BD6DFB">
            <w:pPr>
              <w:widowControl/>
              <w:jc w:val="left"/>
              <w:rPr>
                <w:kern w:val="0"/>
                <w:szCs w:val="21"/>
              </w:rPr>
            </w:pPr>
            <w:r>
              <w:rPr>
                <w:kern w:val="0"/>
                <w:szCs w:val="21"/>
              </w:rPr>
              <w:t>（三）付款方式</w:t>
            </w:r>
          </w:p>
        </w:tc>
      </w:tr>
      <w:tr w:rsidR="004C10BD">
        <w:tc>
          <w:tcPr>
            <w:tcW w:w="974" w:type="pct"/>
            <w:tcBorders>
              <w:top w:val="nil"/>
              <w:left w:val="single" w:sz="8" w:space="0" w:color="auto"/>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r>
      <w:tr w:rsidR="004C10BD">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C10BD" w:rsidRDefault="00BD6DFB">
            <w:pPr>
              <w:widowControl/>
              <w:jc w:val="left"/>
              <w:rPr>
                <w:kern w:val="0"/>
                <w:szCs w:val="21"/>
              </w:rPr>
            </w:pPr>
            <w:r>
              <w:rPr>
                <w:kern w:val="0"/>
                <w:szCs w:val="21"/>
              </w:rPr>
              <w:t>（四）投标保证金和履约保证金</w:t>
            </w:r>
          </w:p>
        </w:tc>
      </w:tr>
      <w:tr w:rsidR="004C10BD">
        <w:tc>
          <w:tcPr>
            <w:tcW w:w="974" w:type="pct"/>
            <w:tcBorders>
              <w:top w:val="nil"/>
              <w:left w:val="single" w:sz="8" w:space="0" w:color="auto"/>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C10BD" w:rsidRDefault="00BD6DFB">
            <w:pPr>
              <w:widowControl/>
              <w:jc w:val="left"/>
              <w:rPr>
                <w:kern w:val="0"/>
                <w:szCs w:val="21"/>
              </w:rPr>
            </w:pPr>
            <w:r>
              <w:rPr>
                <w:kern w:val="0"/>
                <w:szCs w:val="21"/>
              </w:rPr>
              <w:t xml:space="preserve">　</w:t>
            </w:r>
          </w:p>
        </w:tc>
      </w:tr>
    </w:tbl>
    <w:p w:rsidR="004C10BD" w:rsidRDefault="00BD6DFB">
      <w:pPr>
        <w:spacing w:line="620" w:lineRule="exact"/>
        <w:rPr>
          <w:sz w:val="24"/>
        </w:rPr>
      </w:pPr>
      <w:r>
        <w:rPr>
          <w:sz w:val="24"/>
        </w:rPr>
        <w:t>注：</w:t>
      </w:r>
    </w:p>
    <w:p w:rsidR="004C10BD" w:rsidRDefault="00BD6DFB">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4C10BD" w:rsidRDefault="00BD6DFB">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4C10BD" w:rsidRDefault="00BD6DFB">
      <w:pPr>
        <w:spacing w:line="360" w:lineRule="auto"/>
        <w:rPr>
          <w:sz w:val="24"/>
        </w:rPr>
      </w:pPr>
      <w:r>
        <w:rPr>
          <w:sz w:val="24"/>
        </w:rPr>
        <w:t xml:space="preserve">3. </w:t>
      </w:r>
      <w:r>
        <w:rPr>
          <w:sz w:val="24"/>
        </w:rPr>
        <w:t>偏离说明指招标要求与投标应答之间的不同之处。</w:t>
      </w:r>
    </w:p>
    <w:p w:rsidR="004C10BD" w:rsidRDefault="004C10BD">
      <w:pPr>
        <w:autoSpaceDE w:val="0"/>
        <w:autoSpaceDN w:val="0"/>
        <w:adjustRightInd w:val="0"/>
        <w:spacing w:line="560" w:lineRule="exact"/>
        <w:jc w:val="left"/>
        <w:rPr>
          <w:kern w:val="0"/>
          <w:sz w:val="24"/>
        </w:rPr>
      </w:pPr>
    </w:p>
    <w:p w:rsidR="004C10BD" w:rsidRDefault="004C10BD">
      <w:pPr>
        <w:autoSpaceDE w:val="0"/>
        <w:autoSpaceDN w:val="0"/>
        <w:adjustRightInd w:val="0"/>
        <w:spacing w:line="560" w:lineRule="exact"/>
        <w:jc w:val="left"/>
        <w:rPr>
          <w:kern w:val="0"/>
          <w:sz w:val="24"/>
        </w:rPr>
      </w:pPr>
    </w:p>
    <w:p w:rsidR="004C10BD" w:rsidRDefault="00BD6DFB" w:rsidP="00965CD5">
      <w:pPr>
        <w:spacing w:line="360" w:lineRule="auto"/>
        <w:ind w:right="84" w:firstLineChars="100" w:firstLine="223"/>
        <w:rPr>
          <w:sz w:val="24"/>
        </w:rPr>
      </w:pPr>
      <w:r>
        <w:rPr>
          <w:sz w:val="24"/>
        </w:rPr>
        <w:t>投标人名称：</w:t>
      </w:r>
    </w:p>
    <w:p w:rsidR="004C10BD" w:rsidRDefault="004C10BD" w:rsidP="00965CD5">
      <w:pPr>
        <w:spacing w:line="360" w:lineRule="auto"/>
        <w:ind w:right="84" w:firstLineChars="100" w:firstLine="223"/>
        <w:rPr>
          <w:sz w:val="24"/>
        </w:rPr>
      </w:pPr>
    </w:p>
    <w:p w:rsidR="004C10BD" w:rsidRDefault="00BD6DFB" w:rsidP="00965CD5">
      <w:pPr>
        <w:spacing w:line="360" w:lineRule="auto"/>
        <w:ind w:right="84" w:firstLineChars="100" w:firstLine="223"/>
        <w:rPr>
          <w:position w:val="-40"/>
          <w:sz w:val="24"/>
        </w:rPr>
      </w:pPr>
      <w:r>
        <w:rPr>
          <w:sz w:val="24"/>
        </w:rPr>
        <w:t>日期：</w:t>
      </w:r>
      <w:r>
        <w:rPr>
          <w:sz w:val="24"/>
        </w:rPr>
        <w:t xml:space="preserve">  </w:t>
      </w:r>
    </w:p>
    <w:p w:rsidR="004C10BD" w:rsidRDefault="004C10BD">
      <w:pPr>
        <w:autoSpaceDE w:val="0"/>
        <w:autoSpaceDN w:val="0"/>
        <w:adjustRightInd w:val="0"/>
        <w:spacing w:line="560" w:lineRule="exact"/>
        <w:jc w:val="left"/>
        <w:rPr>
          <w:kern w:val="0"/>
          <w:sz w:val="24"/>
          <w:u w:val="single"/>
        </w:rPr>
      </w:pPr>
    </w:p>
    <w:p w:rsidR="004C10BD" w:rsidRDefault="004C10BD">
      <w:pPr>
        <w:autoSpaceDE w:val="0"/>
        <w:autoSpaceDN w:val="0"/>
        <w:adjustRightInd w:val="0"/>
        <w:spacing w:line="560" w:lineRule="exact"/>
        <w:jc w:val="left"/>
        <w:rPr>
          <w:kern w:val="0"/>
          <w:sz w:val="24"/>
          <w:u w:val="single"/>
        </w:rPr>
      </w:pPr>
    </w:p>
    <w:p w:rsidR="004C10BD" w:rsidRDefault="004C10BD">
      <w:pPr>
        <w:autoSpaceDE w:val="0"/>
        <w:autoSpaceDN w:val="0"/>
        <w:adjustRightInd w:val="0"/>
        <w:spacing w:line="560" w:lineRule="exact"/>
        <w:jc w:val="left"/>
        <w:rPr>
          <w:kern w:val="0"/>
          <w:sz w:val="24"/>
          <w:u w:val="single"/>
        </w:rPr>
      </w:pPr>
    </w:p>
    <w:p w:rsidR="004C10BD" w:rsidRDefault="00BD6DFB">
      <w:pPr>
        <w:widowControl/>
        <w:jc w:val="left"/>
        <w:rPr>
          <w:b/>
          <w:sz w:val="24"/>
        </w:rPr>
      </w:pPr>
      <w:r>
        <w:rPr>
          <w:b/>
          <w:sz w:val="24"/>
        </w:rPr>
        <w:br w:type="page"/>
      </w:r>
    </w:p>
    <w:p w:rsidR="004C10BD" w:rsidRDefault="00BD6DFB">
      <w:pPr>
        <w:spacing w:line="620" w:lineRule="exact"/>
        <w:rPr>
          <w:b/>
          <w:sz w:val="24"/>
        </w:rPr>
      </w:pPr>
      <w:r>
        <w:rPr>
          <w:b/>
          <w:sz w:val="24"/>
        </w:rPr>
        <w:lastRenderedPageBreak/>
        <w:t>附件</w:t>
      </w:r>
      <w:r>
        <w:rPr>
          <w:b/>
          <w:sz w:val="24"/>
        </w:rPr>
        <w:t>6</w:t>
      </w:r>
      <w:r>
        <w:rPr>
          <w:rFonts w:hint="eastAsia"/>
          <w:b/>
          <w:sz w:val="24"/>
        </w:rPr>
        <w:t>-1</w:t>
      </w:r>
    </w:p>
    <w:p w:rsidR="004C10BD" w:rsidRDefault="00BD6DFB">
      <w:pPr>
        <w:autoSpaceDN w:val="0"/>
        <w:spacing w:line="360" w:lineRule="auto"/>
        <w:jc w:val="center"/>
        <w:rPr>
          <w:b/>
          <w:bCs/>
          <w:sz w:val="24"/>
        </w:rPr>
      </w:pPr>
      <w:r>
        <w:rPr>
          <w:b/>
          <w:bCs/>
          <w:sz w:val="24"/>
        </w:rPr>
        <w:t>技术要求点对点应答表</w:t>
      </w:r>
    </w:p>
    <w:p w:rsidR="004C10BD" w:rsidRDefault="00BD6DFB">
      <w:pPr>
        <w:spacing w:line="460" w:lineRule="exact"/>
        <w:rPr>
          <w:sz w:val="24"/>
        </w:rPr>
      </w:pPr>
      <w:r>
        <w:rPr>
          <w:sz w:val="24"/>
        </w:rPr>
        <w:t>项目名称：</w:t>
      </w:r>
      <w:r>
        <w:rPr>
          <w:sz w:val="24"/>
          <w:u w:val="single"/>
        </w:rPr>
        <w:t xml:space="preserve">                    </w:t>
      </w:r>
    </w:p>
    <w:p w:rsidR="004C10BD" w:rsidRDefault="00BD6DFB">
      <w:pPr>
        <w:spacing w:line="460" w:lineRule="exact"/>
        <w:rPr>
          <w:sz w:val="24"/>
        </w:rPr>
      </w:pPr>
      <w:r>
        <w:rPr>
          <w:sz w:val="24"/>
        </w:rPr>
        <w:t>项目编号：</w:t>
      </w:r>
      <w:r>
        <w:rPr>
          <w:sz w:val="24"/>
          <w:u w:val="single"/>
        </w:rPr>
        <w:t xml:space="preserve">                    </w:t>
      </w:r>
    </w:p>
    <w:p w:rsidR="004C10BD" w:rsidRDefault="00BD6DFB">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10BD">
        <w:trPr>
          <w:tblHeader/>
          <w:jc w:val="center"/>
        </w:trPr>
        <w:tc>
          <w:tcPr>
            <w:tcW w:w="843" w:type="dxa"/>
            <w:shd w:val="clear" w:color="auto" w:fill="auto"/>
            <w:vAlign w:val="center"/>
          </w:tcPr>
          <w:p w:rsidR="004C10BD" w:rsidRDefault="00BD6DFB">
            <w:pPr>
              <w:widowControl/>
              <w:snapToGrid w:val="0"/>
              <w:jc w:val="center"/>
              <w:rPr>
                <w:kern w:val="0"/>
                <w:sz w:val="24"/>
                <w:szCs w:val="21"/>
              </w:rPr>
            </w:pPr>
            <w:r>
              <w:rPr>
                <w:kern w:val="0"/>
                <w:sz w:val="24"/>
                <w:szCs w:val="21"/>
              </w:rPr>
              <w:t>序号</w:t>
            </w:r>
          </w:p>
        </w:tc>
        <w:tc>
          <w:tcPr>
            <w:tcW w:w="4630" w:type="dxa"/>
            <w:shd w:val="clear" w:color="auto" w:fill="auto"/>
            <w:vAlign w:val="center"/>
          </w:tcPr>
          <w:p w:rsidR="004C10BD" w:rsidRDefault="00BD6DFB">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4C10BD" w:rsidRDefault="00BD6DFB">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4C10BD" w:rsidRDefault="00BD6DFB">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4C10BD" w:rsidRDefault="00BD6DFB">
            <w:pPr>
              <w:widowControl/>
              <w:snapToGrid w:val="0"/>
              <w:jc w:val="center"/>
              <w:rPr>
                <w:kern w:val="0"/>
                <w:sz w:val="24"/>
                <w:szCs w:val="21"/>
              </w:rPr>
            </w:pPr>
            <w:r>
              <w:rPr>
                <w:kern w:val="0"/>
                <w:sz w:val="24"/>
                <w:szCs w:val="21"/>
              </w:rPr>
              <w:t>备注</w:t>
            </w:r>
          </w:p>
        </w:tc>
      </w:tr>
      <w:tr w:rsidR="004C10BD">
        <w:trPr>
          <w:jc w:val="center"/>
        </w:trPr>
        <w:tc>
          <w:tcPr>
            <w:tcW w:w="843" w:type="dxa"/>
            <w:shd w:val="clear" w:color="auto" w:fill="auto"/>
            <w:vAlign w:val="center"/>
          </w:tcPr>
          <w:p w:rsidR="004C10BD" w:rsidRDefault="00BD6DFB">
            <w:pPr>
              <w:widowControl/>
              <w:snapToGrid w:val="0"/>
              <w:jc w:val="center"/>
              <w:rPr>
                <w:kern w:val="0"/>
                <w:sz w:val="24"/>
                <w:szCs w:val="21"/>
              </w:rPr>
            </w:pPr>
            <w:r>
              <w:rPr>
                <w:kern w:val="0"/>
                <w:sz w:val="24"/>
                <w:szCs w:val="21"/>
              </w:rPr>
              <w:t>1</w:t>
            </w:r>
          </w:p>
        </w:tc>
        <w:tc>
          <w:tcPr>
            <w:tcW w:w="4630" w:type="dxa"/>
            <w:shd w:val="clear" w:color="auto" w:fill="auto"/>
            <w:vAlign w:val="center"/>
          </w:tcPr>
          <w:p w:rsidR="004C10BD" w:rsidRDefault="00BD6DFB">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4C10BD" w:rsidRDefault="004C10BD">
            <w:pPr>
              <w:widowControl/>
              <w:snapToGrid w:val="0"/>
              <w:jc w:val="center"/>
              <w:rPr>
                <w:kern w:val="0"/>
                <w:sz w:val="24"/>
                <w:szCs w:val="21"/>
              </w:rPr>
            </w:pPr>
          </w:p>
        </w:tc>
        <w:tc>
          <w:tcPr>
            <w:tcW w:w="1289" w:type="dxa"/>
            <w:shd w:val="clear" w:color="auto" w:fill="auto"/>
            <w:vAlign w:val="center"/>
          </w:tcPr>
          <w:p w:rsidR="004C10BD" w:rsidRDefault="004C10BD">
            <w:pPr>
              <w:widowControl/>
              <w:snapToGrid w:val="0"/>
              <w:jc w:val="center"/>
              <w:rPr>
                <w:kern w:val="0"/>
                <w:sz w:val="24"/>
                <w:szCs w:val="21"/>
              </w:rPr>
            </w:pPr>
          </w:p>
        </w:tc>
        <w:tc>
          <w:tcPr>
            <w:tcW w:w="843" w:type="dxa"/>
            <w:shd w:val="clear" w:color="auto" w:fill="auto"/>
            <w:vAlign w:val="center"/>
          </w:tcPr>
          <w:p w:rsidR="004C10BD" w:rsidRDefault="004C10BD">
            <w:pPr>
              <w:widowControl/>
              <w:snapToGrid w:val="0"/>
              <w:jc w:val="center"/>
              <w:rPr>
                <w:kern w:val="0"/>
                <w:sz w:val="24"/>
                <w:szCs w:val="21"/>
              </w:rPr>
            </w:pPr>
          </w:p>
        </w:tc>
      </w:tr>
      <w:tr w:rsidR="004C10BD">
        <w:trPr>
          <w:jc w:val="center"/>
        </w:trPr>
        <w:tc>
          <w:tcPr>
            <w:tcW w:w="843" w:type="dxa"/>
            <w:shd w:val="clear" w:color="auto" w:fill="auto"/>
            <w:vAlign w:val="center"/>
          </w:tcPr>
          <w:p w:rsidR="004C10BD" w:rsidRDefault="00BD6DFB">
            <w:pPr>
              <w:widowControl/>
              <w:snapToGrid w:val="0"/>
              <w:jc w:val="center"/>
              <w:rPr>
                <w:kern w:val="0"/>
                <w:sz w:val="24"/>
                <w:szCs w:val="21"/>
              </w:rPr>
            </w:pPr>
            <w:r>
              <w:rPr>
                <w:kern w:val="0"/>
                <w:sz w:val="24"/>
                <w:szCs w:val="21"/>
              </w:rPr>
              <w:t>2</w:t>
            </w:r>
          </w:p>
        </w:tc>
        <w:tc>
          <w:tcPr>
            <w:tcW w:w="4630" w:type="dxa"/>
            <w:shd w:val="clear" w:color="auto" w:fill="auto"/>
            <w:vAlign w:val="center"/>
          </w:tcPr>
          <w:p w:rsidR="004C10BD" w:rsidRDefault="00BD6DFB">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4C10BD" w:rsidRDefault="004C10BD">
            <w:pPr>
              <w:widowControl/>
              <w:snapToGrid w:val="0"/>
              <w:jc w:val="center"/>
              <w:rPr>
                <w:kern w:val="0"/>
                <w:sz w:val="24"/>
                <w:szCs w:val="21"/>
              </w:rPr>
            </w:pPr>
          </w:p>
        </w:tc>
        <w:tc>
          <w:tcPr>
            <w:tcW w:w="1289" w:type="dxa"/>
            <w:shd w:val="clear" w:color="auto" w:fill="auto"/>
            <w:vAlign w:val="center"/>
          </w:tcPr>
          <w:p w:rsidR="004C10BD" w:rsidRDefault="004C10BD">
            <w:pPr>
              <w:widowControl/>
              <w:snapToGrid w:val="0"/>
              <w:jc w:val="center"/>
              <w:rPr>
                <w:kern w:val="0"/>
                <w:sz w:val="24"/>
                <w:szCs w:val="21"/>
              </w:rPr>
            </w:pPr>
          </w:p>
        </w:tc>
        <w:tc>
          <w:tcPr>
            <w:tcW w:w="843" w:type="dxa"/>
            <w:shd w:val="clear" w:color="auto" w:fill="auto"/>
            <w:vAlign w:val="center"/>
          </w:tcPr>
          <w:p w:rsidR="004C10BD" w:rsidRDefault="004C10BD">
            <w:pPr>
              <w:widowControl/>
              <w:snapToGrid w:val="0"/>
              <w:jc w:val="center"/>
              <w:rPr>
                <w:kern w:val="0"/>
                <w:sz w:val="24"/>
                <w:szCs w:val="21"/>
              </w:rPr>
            </w:pPr>
          </w:p>
        </w:tc>
      </w:tr>
      <w:tr w:rsidR="004C10BD">
        <w:trPr>
          <w:jc w:val="center"/>
        </w:trPr>
        <w:tc>
          <w:tcPr>
            <w:tcW w:w="843" w:type="dxa"/>
            <w:shd w:val="clear" w:color="auto" w:fill="auto"/>
            <w:vAlign w:val="center"/>
          </w:tcPr>
          <w:p w:rsidR="004C10BD" w:rsidRDefault="00BD6DFB">
            <w:pPr>
              <w:widowControl/>
              <w:snapToGrid w:val="0"/>
              <w:jc w:val="center"/>
              <w:rPr>
                <w:kern w:val="0"/>
                <w:sz w:val="24"/>
                <w:szCs w:val="21"/>
              </w:rPr>
            </w:pPr>
            <w:r>
              <w:rPr>
                <w:kern w:val="0"/>
                <w:sz w:val="24"/>
                <w:szCs w:val="21"/>
              </w:rPr>
              <w:t>3</w:t>
            </w:r>
          </w:p>
        </w:tc>
        <w:tc>
          <w:tcPr>
            <w:tcW w:w="4630" w:type="dxa"/>
            <w:shd w:val="clear" w:color="auto" w:fill="auto"/>
            <w:vAlign w:val="center"/>
          </w:tcPr>
          <w:p w:rsidR="004C10BD" w:rsidRDefault="00BD6DFB">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4C10BD" w:rsidRDefault="004C10BD">
            <w:pPr>
              <w:widowControl/>
              <w:snapToGrid w:val="0"/>
              <w:jc w:val="center"/>
              <w:rPr>
                <w:kern w:val="0"/>
                <w:sz w:val="24"/>
                <w:szCs w:val="21"/>
              </w:rPr>
            </w:pPr>
          </w:p>
        </w:tc>
        <w:tc>
          <w:tcPr>
            <w:tcW w:w="1289" w:type="dxa"/>
            <w:shd w:val="clear" w:color="auto" w:fill="auto"/>
            <w:vAlign w:val="center"/>
          </w:tcPr>
          <w:p w:rsidR="004C10BD" w:rsidRDefault="004C10BD">
            <w:pPr>
              <w:widowControl/>
              <w:snapToGrid w:val="0"/>
              <w:jc w:val="center"/>
              <w:rPr>
                <w:kern w:val="0"/>
                <w:sz w:val="24"/>
                <w:szCs w:val="21"/>
              </w:rPr>
            </w:pPr>
          </w:p>
        </w:tc>
        <w:tc>
          <w:tcPr>
            <w:tcW w:w="843" w:type="dxa"/>
            <w:shd w:val="clear" w:color="auto" w:fill="auto"/>
            <w:vAlign w:val="center"/>
          </w:tcPr>
          <w:p w:rsidR="004C10BD" w:rsidRDefault="004C10BD">
            <w:pPr>
              <w:widowControl/>
              <w:snapToGrid w:val="0"/>
              <w:jc w:val="center"/>
              <w:rPr>
                <w:kern w:val="0"/>
                <w:sz w:val="24"/>
                <w:szCs w:val="21"/>
              </w:rPr>
            </w:pPr>
          </w:p>
        </w:tc>
      </w:tr>
      <w:tr w:rsidR="004C10BD">
        <w:trPr>
          <w:jc w:val="center"/>
        </w:trPr>
        <w:tc>
          <w:tcPr>
            <w:tcW w:w="10043" w:type="dxa"/>
            <w:gridSpan w:val="5"/>
            <w:shd w:val="clear" w:color="auto" w:fill="auto"/>
            <w:vAlign w:val="center"/>
          </w:tcPr>
          <w:p w:rsidR="004C10BD" w:rsidRDefault="00BD6DFB" w:rsidP="00965CD5">
            <w:pPr>
              <w:widowControl/>
              <w:snapToGrid w:val="0"/>
              <w:ind w:firstLineChars="100" w:firstLine="223"/>
              <w:rPr>
                <w:kern w:val="0"/>
                <w:sz w:val="24"/>
                <w:szCs w:val="21"/>
              </w:rPr>
            </w:pPr>
            <w:r>
              <w:rPr>
                <w:rFonts w:hint="eastAsia"/>
                <w:kern w:val="0"/>
                <w:sz w:val="24"/>
                <w:szCs w:val="21"/>
              </w:rPr>
              <w:t>4</w:t>
            </w:r>
            <w:r>
              <w:rPr>
                <w:kern w:val="0"/>
                <w:sz w:val="24"/>
                <w:szCs w:val="21"/>
              </w:rPr>
              <w:t xml:space="preserve">. </w:t>
            </w:r>
            <w:r>
              <w:rPr>
                <w:kern w:val="0"/>
                <w:sz w:val="24"/>
                <w:szCs w:val="21"/>
              </w:rPr>
              <w:t>项目需求书要求</w:t>
            </w:r>
          </w:p>
        </w:tc>
      </w:tr>
      <w:tr w:rsidR="004C10BD">
        <w:trPr>
          <w:jc w:val="center"/>
        </w:trPr>
        <w:tc>
          <w:tcPr>
            <w:tcW w:w="843" w:type="dxa"/>
            <w:shd w:val="clear" w:color="auto" w:fill="auto"/>
            <w:vAlign w:val="center"/>
          </w:tcPr>
          <w:p w:rsidR="004C10BD" w:rsidRDefault="00BD6DFB">
            <w:pPr>
              <w:widowControl/>
              <w:snapToGrid w:val="0"/>
              <w:jc w:val="center"/>
              <w:rPr>
                <w:kern w:val="0"/>
                <w:sz w:val="24"/>
                <w:szCs w:val="21"/>
              </w:rPr>
            </w:pPr>
            <w:r>
              <w:rPr>
                <w:kern w:val="0"/>
                <w:sz w:val="24"/>
                <w:szCs w:val="21"/>
              </w:rPr>
              <w:t>序号</w:t>
            </w:r>
          </w:p>
        </w:tc>
        <w:tc>
          <w:tcPr>
            <w:tcW w:w="4630" w:type="dxa"/>
            <w:shd w:val="clear" w:color="auto" w:fill="auto"/>
            <w:vAlign w:val="center"/>
          </w:tcPr>
          <w:p w:rsidR="004C10BD" w:rsidRDefault="00BD6DFB">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4C10BD" w:rsidRDefault="00BD6DFB">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4C10BD" w:rsidRDefault="00BD6DFB">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4C10BD" w:rsidRDefault="00BD6DFB">
            <w:pPr>
              <w:widowControl/>
              <w:snapToGrid w:val="0"/>
              <w:jc w:val="center"/>
              <w:rPr>
                <w:kern w:val="0"/>
                <w:sz w:val="24"/>
                <w:szCs w:val="21"/>
              </w:rPr>
            </w:pPr>
            <w:r>
              <w:rPr>
                <w:kern w:val="0"/>
                <w:sz w:val="24"/>
                <w:szCs w:val="21"/>
              </w:rPr>
              <w:t>备注</w:t>
            </w:r>
          </w:p>
        </w:tc>
      </w:tr>
      <w:tr w:rsidR="004C10BD">
        <w:trPr>
          <w:jc w:val="center"/>
        </w:trPr>
        <w:tc>
          <w:tcPr>
            <w:tcW w:w="843" w:type="dxa"/>
            <w:shd w:val="clear" w:color="auto" w:fill="auto"/>
            <w:vAlign w:val="center"/>
          </w:tcPr>
          <w:p w:rsidR="004C10BD" w:rsidRDefault="004C10BD">
            <w:pPr>
              <w:widowControl/>
              <w:snapToGrid w:val="0"/>
              <w:jc w:val="center"/>
              <w:rPr>
                <w:kern w:val="0"/>
                <w:sz w:val="24"/>
                <w:szCs w:val="21"/>
              </w:rPr>
            </w:pPr>
          </w:p>
        </w:tc>
        <w:tc>
          <w:tcPr>
            <w:tcW w:w="4630" w:type="dxa"/>
            <w:shd w:val="clear" w:color="auto" w:fill="auto"/>
            <w:vAlign w:val="center"/>
          </w:tcPr>
          <w:p w:rsidR="004C10BD" w:rsidRDefault="004C10BD">
            <w:pPr>
              <w:widowControl/>
              <w:snapToGrid w:val="0"/>
              <w:jc w:val="center"/>
              <w:rPr>
                <w:kern w:val="0"/>
                <w:sz w:val="24"/>
                <w:szCs w:val="21"/>
              </w:rPr>
            </w:pPr>
          </w:p>
        </w:tc>
        <w:tc>
          <w:tcPr>
            <w:tcW w:w="2438" w:type="dxa"/>
            <w:shd w:val="clear" w:color="auto" w:fill="auto"/>
            <w:vAlign w:val="center"/>
          </w:tcPr>
          <w:p w:rsidR="004C10BD" w:rsidRDefault="004C10BD">
            <w:pPr>
              <w:widowControl/>
              <w:snapToGrid w:val="0"/>
              <w:jc w:val="center"/>
              <w:rPr>
                <w:kern w:val="0"/>
                <w:sz w:val="24"/>
                <w:szCs w:val="21"/>
              </w:rPr>
            </w:pPr>
          </w:p>
        </w:tc>
        <w:tc>
          <w:tcPr>
            <w:tcW w:w="1289" w:type="dxa"/>
            <w:shd w:val="clear" w:color="auto" w:fill="auto"/>
            <w:vAlign w:val="center"/>
          </w:tcPr>
          <w:p w:rsidR="004C10BD" w:rsidRDefault="004C10BD">
            <w:pPr>
              <w:widowControl/>
              <w:snapToGrid w:val="0"/>
              <w:jc w:val="center"/>
              <w:rPr>
                <w:kern w:val="0"/>
                <w:sz w:val="24"/>
                <w:szCs w:val="21"/>
              </w:rPr>
            </w:pPr>
          </w:p>
        </w:tc>
        <w:tc>
          <w:tcPr>
            <w:tcW w:w="843" w:type="dxa"/>
            <w:shd w:val="clear" w:color="auto" w:fill="auto"/>
            <w:vAlign w:val="center"/>
          </w:tcPr>
          <w:p w:rsidR="004C10BD" w:rsidRDefault="004C10BD">
            <w:pPr>
              <w:widowControl/>
              <w:snapToGrid w:val="0"/>
              <w:jc w:val="center"/>
              <w:rPr>
                <w:kern w:val="0"/>
                <w:sz w:val="24"/>
                <w:szCs w:val="21"/>
              </w:rPr>
            </w:pPr>
          </w:p>
        </w:tc>
      </w:tr>
      <w:tr w:rsidR="004C10BD">
        <w:trPr>
          <w:jc w:val="center"/>
        </w:trPr>
        <w:tc>
          <w:tcPr>
            <w:tcW w:w="843" w:type="dxa"/>
            <w:shd w:val="clear" w:color="auto" w:fill="auto"/>
            <w:vAlign w:val="center"/>
          </w:tcPr>
          <w:p w:rsidR="004C10BD" w:rsidRDefault="004C10BD">
            <w:pPr>
              <w:widowControl/>
              <w:snapToGrid w:val="0"/>
              <w:jc w:val="center"/>
              <w:rPr>
                <w:kern w:val="0"/>
                <w:sz w:val="24"/>
                <w:szCs w:val="21"/>
              </w:rPr>
            </w:pPr>
          </w:p>
        </w:tc>
        <w:tc>
          <w:tcPr>
            <w:tcW w:w="4630" w:type="dxa"/>
            <w:shd w:val="clear" w:color="auto" w:fill="auto"/>
            <w:vAlign w:val="center"/>
          </w:tcPr>
          <w:p w:rsidR="004C10BD" w:rsidRDefault="004C10BD">
            <w:pPr>
              <w:widowControl/>
              <w:snapToGrid w:val="0"/>
              <w:jc w:val="center"/>
              <w:rPr>
                <w:kern w:val="0"/>
                <w:sz w:val="24"/>
                <w:szCs w:val="21"/>
              </w:rPr>
            </w:pPr>
          </w:p>
        </w:tc>
        <w:tc>
          <w:tcPr>
            <w:tcW w:w="2438" w:type="dxa"/>
            <w:shd w:val="clear" w:color="auto" w:fill="auto"/>
            <w:vAlign w:val="center"/>
          </w:tcPr>
          <w:p w:rsidR="004C10BD" w:rsidRDefault="004C10BD">
            <w:pPr>
              <w:widowControl/>
              <w:snapToGrid w:val="0"/>
              <w:jc w:val="center"/>
              <w:rPr>
                <w:kern w:val="0"/>
                <w:sz w:val="24"/>
                <w:szCs w:val="21"/>
              </w:rPr>
            </w:pPr>
          </w:p>
        </w:tc>
        <w:tc>
          <w:tcPr>
            <w:tcW w:w="1289" w:type="dxa"/>
            <w:shd w:val="clear" w:color="auto" w:fill="auto"/>
            <w:vAlign w:val="center"/>
          </w:tcPr>
          <w:p w:rsidR="004C10BD" w:rsidRDefault="004C10BD">
            <w:pPr>
              <w:widowControl/>
              <w:snapToGrid w:val="0"/>
              <w:jc w:val="center"/>
              <w:rPr>
                <w:kern w:val="0"/>
                <w:sz w:val="24"/>
                <w:szCs w:val="21"/>
              </w:rPr>
            </w:pPr>
          </w:p>
        </w:tc>
        <w:tc>
          <w:tcPr>
            <w:tcW w:w="843" w:type="dxa"/>
            <w:shd w:val="clear" w:color="auto" w:fill="auto"/>
            <w:vAlign w:val="center"/>
          </w:tcPr>
          <w:p w:rsidR="004C10BD" w:rsidRDefault="004C10BD">
            <w:pPr>
              <w:widowControl/>
              <w:snapToGrid w:val="0"/>
              <w:jc w:val="center"/>
              <w:rPr>
                <w:kern w:val="0"/>
                <w:sz w:val="24"/>
                <w:szCs w:val="21"/>
              </w:rPr>
            </w:pPr>
          </w:p>
        </w:tc>
      </w:tr>
      <w:tr w:rsidR="004C10BD">
        <w:trPr>
          <w:jc w:val="center"/>
        </w:trPr>
        <w:tc>
          <w:tcPr>
            <w:tcW w:w="843" w:type="dxa"/>
            <w:shd w:val="clear" w:color="auto" w:fill="auto"/>
            <w:vAlign w:val="center"/>
          </w:tcPr>
          <w:p w:rsidR="004C10BD" w:rsidRDefault="004C10BD">
            <w:pPr>
              <w:widowControl/>
              <w:snapToGrid w:val="0"/>
              <w:jc w:val="center"/>
              <w:rPr>
                <w:kern w:val="0"/>
                <w:sz w:val="24"/>
                <w:szCs w:val="21"/>
              </w:rPr>
            </w:pPr>
          </w:p>
        </w:tc>
        <w:tc>
          <w:tcPr>
            <w:tcW w:w="4630" w:type="dxa"/>
            <w:shd w:val="clear" w:color="auto" w:fill="auto"/>
            <w:vAlign w:val="center"/>
          </w:tcPr>
          <w:p w:rsidR="004C10BD" w:rsidRDefault="004C10BD">
            <w:pPr>
              <w:widowControl/>
              <w:snapToGrid w:val="0"/>
              <w:jc w:val="center"/>
              <w:rPr>
                <w:kern w:val="0"/>
                <w:sz w:val="24"/>
                <w:szCs w:val="21"/>
              </w:rPr>
            </w:pPr>
          </w:p>
        </w:tc>
        <w:tc>
          <w:tcPr>
            <w:tcW w:w="2438" w:type="dxa"/>
            <w:shd w:val="clear" w:color="auto" w:fill="auto"/>
            <w:vAlign w:val="center"/>
          </w:tcPr>
          <w:p w:rsidR="004C10BD" w:rsidRDefault="004C10BD">
            <w:pPr>
              <w:widowControl/>
              <w:snapToGrid w:val="0"/>
              <w:jc w:val="center"/>
              <w:rPr>
                <w:kern w:val="0"/>
                <w:sz w:val="24"/>
                <w:szCs w:val="21"/>
              </w:rPr>
            </w:pPr>
          </w:p>
        </w:tc>
        <w:tc>
          <w:tcPr>
            <w:tcW w:w="1289" w:type="dxa"/>
            <w:shd w:val="clear" w:color="auto" w:fill="auto"/>
            <w:vAlign w:val="center"/>
          </w:tcPr>
          <w:p w:rsidR="004C10BD" w:rsidRDefault="004C10BD">
            <w:pPr>
              <w:widowControl/>
              <w:snapToGrid w:val="0"/>
              <w:jc w:val="center"/>
              <w:rPr>
                <w:kern w:val="0"/>
                <w:sz w:val="24"/>
                <w:szCs w:val="21"/>
              </w:rPr>
            </w:pPr>
          </w:p>
        </w:tc>
        <w:tc>
          <w:tcPr>
            <w:tcW w:w="843" w:type="dxa"/>
            <w:shd w:val="clear" w:color="auto" w:fill="auto"/>
            <w:vAlign w:val="center"/>
          </w:tcPr>
          <w:p w:rsidR="004C10BD" w:rsidRDefault="004C10BD">
            <w:pPr>
              <w:widowControl/>
              <w:snapToGrid w:val="0"/>
              <w:jc w:val="center"/>
              <w:rPr>
                <w:kern w:val="0"/>
                <w:sz w:val="24"/>
                <w:szCs w:val="21"/>
              </w:rPr>
            </w:pPr>
          </w:p>
        </w:tc>
      </w:tr>
      <w:tr w:rsidR="004C10BD">
        <w:trPr>
          <w:jc w:val="center"/>
        </w:trPr>
        <w:tc>
          <w:tcPr>
            <w:tcW w:w="843" w:type="dxa"/>
            <w:shd w:val="clear" w:color="auto" w:fill="auto"/>
            <w:vAlign w:val="center"/>
          </w:tcPr>
          <w:p w:rsidR="004C10BD" w:rsidRDefault="004C10BD">
            <w:pPr>
              <w:widowControl/>
              <w:snapToGrid w:val="0"/>
              <w:jc w:val="center"/>
              <w:rPr>
                <w:kern w:val="0"/>
                <w:sz w:val="24"/>
                <w:szCs w:val="21"/>
              </w:rPr>
            </w:pPr>
          </w:p>
        </w:tc>
        <w:tc>
          <w:tcPr>
            <w:tcW w:w="4630" w:type="dxa"/>
            <w:shd w:val="clear" w:color="auto" w:fill="auto"/>
            <w:vAlign w:val="center"/>
          </w:tcPr>
          <w:p w:rsidR="004C10BD" w:rsidRDefault="004C10BD">
            <w:pPr>
              <w:widowControl/>
              <w:snapToGrid w:val="0"/>
              <w:jc w:val="center"/>
              <w:rPr>
                <w:kern w:val="0"/>
                <w:sz w:val="24"/>
                <w:szCs w:val="21"/>
              </w:rPr>
            </w:pPr>
          </w:p>
        </w:tc>
        <w:tc>
          <w:tcPr>
            <w:tcW w:w="2438" w:type="dxa"/>
            <w:shd w:val="clear" w:color="auto" w:fill="auto"/>
            <w:vAlign w:val="center"/>
          </w:tcPr>
          <w:p w:rsidR="004C10BD" w:rsidRDefault="004C10BD">
            <w:pPr>
              <w:widowControl/>
              <w:snapToGrid w:val="0"/>
              <w:jc w:val="center"/>
              <w:rPr>
                <w:kern w:val="0"/>
                <w:sz w:val="24"/>
                <w:szCs w:val="21"/>
              </w:rPr>
            </w:pPr>
          </w:p>
        </w:tc>
        <w:tc>
          <w:tcPr>
            <w:tcW w:w="1289" w:type="dxa"/>
            <w:shd w:val="clear" w:color="auto" w:fill="auto"/>
            <w:vAlign w:val="center"/>
          </w:tcPr>
          <w:p w:rsidR="004C10BD" w:rsidRDefault="004C10BD">
            <w:pPr>
              <w:widowControl/>
              <w:snapToGrid w:val="0"/>
              <w:jc w:val="center"/>
              <w:rPr>
                <w:kern w:val="0"/>
                <w:sz w:val="24"/>
                <w:szCs w:val="21"/>
              </w:rPr>
            </w:pPr>
          </w:p>
        </w:tc>
        <w:tc>
          <w:tcPr>
            <w:tcW w:w="843" w:type="dxa"/>
            <w:shd w:val="clear" w:color="auto" w:fill="auto"/>
            <w:vAlign w:val="center"/>
          </w:tcPr>
          <w:p w:rsidR="004C10BD" w:rsidRDefault="004C10BD">
            <w:pPr>
              <w:widowControl/>
              <w:snapToGrid w:val="0"/>
              <w:jc w:val="center"/>
              <w:rPr>
                <w:kern w:val="0"/>
                <w:sz w:val="24"/>
                <w:szCs w:val="21"/>
              </w:rPr>
            </w:pPr>
          </w:p>
        </w:tc>
      </w:tr>
      <w:tr w:rsidR="004C10BD">
        <w:trPr>
          <w:jc w:val="center"/>
        </w:trPr>
        <w:tc>
          <w:tcPr>
            <w:tcW w:w="843" w:type="dxa"/>
            <w:shd w:val="clear" w:color="auto" w:fill="auto"/>
            <w:vAlign w:val="center"/>
          </w:tcPr>
          <w:p w:rsidR="004C10BD" w:rsidRDefault="004C10BD">
            <w:pPr>
              <w:widowControl/>
              <w:snapToGrid w:val="0"/>
              <w:jc w:val="center"/>
              <w:rPr>
                <w:kern w:val="0"/>
                <w:sz w:val="24"/>
                <w:szCs w:val="21"/>
              </w:rPr>
            </w:pPr>
          </w:p>
        </w:tc>
        <w:tc>
          <w:tcPr>
            <w:tcW w:w="4630" w:type="dxa"/>
            <w:shd w:val="clear" w:color="auto" w:fill="auto"/>
            <w:vAlign w:val="center"/>
          </w:tcPr>
          <w:p w:rsidR="004C10BD" w:rsidRDefault="004C10BD">
            <w:pPr>
              <w:widowControl/>
              <w:snapToGrid w:val="0"/>
              <w:jc w:val="center"/>
              <w:rPr>
                <w:kern w:val="0"/>
                <w:sz w:val="24"/>
                <w:szCs w:val="21"/>
              </w:rPr>
            </w:pPr>
          </w:p>
        </w:tc>
        <w:tc>
          <w:tcPr>
            <w:tcW w:w="2438" w:type="dxa"/>
            <w:shd w:val="clear" w:color="auto" w:fill="auto"/>
            <w:vAlign w:val="center"/>
          </w:tcPr>
          <w:p w:rsidR="004C10BD" w:rsidRDefault="004C10BD">
            <w:pPr>
              <w:widowControl/>
              <w:snapToGrid w:val="0"/>
              <w:jc w:val="center"/>
              <w:rPr>
                <w:kern w:val="0"/>
                <w:sz w:val="24"/>
                <w:szCs w:val="21"/>
              </w:rPr>
            </w:pPr>
          </w:p>
        </w:tc>
        <w:tc>
          <w:tcPr>
            <w:tcW w:w="1289" w:type="dxa"/>
            <w:shd w:val="clear" w:color="auto" w:fill="auto"/>
            <w:vAlign w:val="center"/>
          </w:tcPr>
          <w:p w:rsidR="004C10BD" w:rsidRDefault="004C10BD">
            <w:pPr>
              <w:widowControl/>
              <w:snapToGrid w:val="0"/>
              <w:jc w:val="center"/>
              <w:rPr>
                <w:kern w:val="0"/>
                <w:sz w:val="24"/>
                <w:szCs w:val="21"/>
              </w:rPr>
            </w:pPr>
          </w:p>
        </w:tc>
        <w:tc>
          <w:tcPr>
            <w:tcW w:w="843" w:type="dxa"/>
            <w:shd w:val="clear" w:color="auto" w:fill="auto"/>
            <w:vAlign w:val="center"/>
          </w:tcPr>
          <w:p w:rsidR="004C10BD" w:rsidRDefault="004C10BD">
            <w:pPr>
              <w:widowControl/>
              <w:snapToGrid w:val="0"/>
              <w:jc w:val="center"/>
              <w:rPr>
                <w:kern w:val="0"/>
                <w:sz w:val="24"/>
                <w:szCs w:val="21"/>
              </w:rPr>
            </w:pPr>
          </w:p>
        </w:tc>
      </w:tr>
    </w:tbl>
    <w:p w:rsidR="004C10BD" w:rsidRDefault="00BD6DFB">
      <w:pPr>
        <w:spacing w:line="620" w:lineRule="exact"/>
        <w:rPr>
          <w:sz w:val="24"/>
        </w:rPr>
      </w:pPr>
      <w:r>
        <w:rPr>
          <w:sz w:val="24"/>
        </w:rPr>
        <w:t>注：</w:t>
      </w:r>
    </w:p>
    <w:p w:rsidR="004C10BD" w:rsidRDefault="00BD6DFB">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4C10BD" w:rsidRDefault="00BD6DFB">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4C10BD" w:rsidRDefault="00BD6DFB">
      <w:pPr>
        <w:spacing w:line="360" w:lineRule="auto"/>
        <w:rPr>
          <w:sz w:val="24"/>
        </w:rPr>
      </w:pPr>
      <w:r>
        <w:rPr>
          <w:sz w:val="24"/>
        </w:rPr>
        <w:t xml:space="preserve">3. </w:t>
      </w:r>
      <w:r>
        <w:rPr>
          <w:sz w:val="24"/>
        </w:rPr>
        <w:t>偏离说明指招标要求与投标应答之间的不同之处。</w:t>
      </w:r>
    </w:p>
    <w:p w:rsidR="004C10BD" w:rsidRDefault="00BD6DFB">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4C10BD" w:rsidRDefault="004C10BD">
      <w:pPr>
        <w:spacing w:line="620" w:lineRule="exact"/>
        <w:rPr>
          <w:b/>
          <w:sz w:val="24"/>
        </w:rPr>
      </w:pPr>
    </w:p>
    <w:p w:rsidR="004C10BD" w:rsidRDefault="00BD6DFB" w:rsidP="00965CD5">
      <w:pPr>
        <w:spacing w:line="360" w:lineRule="auto"/>
        <w:ind w:right="84" w:firstLineChars="100" w:firstLine="223"/>
        <w:rPr>
          <w:sz w:val="24"/>
        </w:rPr>
      </w:pPr>
      <w:r>
        <w:rPr>
          <w:sz w:val="24"/>
        </w:rPr>
        <w:t>投标人名称：</w:t>
      </w:r>
    </w:p>
    <w:p w:rsidR="004C10BD" w:rsidRDefault="004C10BD" w:rsidP="00965CD5">
      <w:pPr>
        <w:spacing w:line="360" w:lineRule="auto"/>
        <w:ind w:right="84" w:firstLineChars="100" w:firstLine="223"/>
        <w:rPr>
          <w:sz w:val="24"/>
        </w:rPr>
      </w:pPr>
    </w:p>
    <w:p w:rsidR="004C10BD" w:rsidRDefault="00BD6DFB" w:rsidP="00965CD5">
      <w:pPr>
        <w:spacing w:line="360" w:lineRule="auto"/>
        <w:ind w:right="84" w:firstLineChars="100" w:firstLine="223"/>
        <w:rPr>
          <w:sz w:val="24"/>
        </w:rPr>
      </w:pPr>
      <w:r>
        <w:rPr>
          <w:sz w:val="24"/>
        </w:rPr>
        <w:lastRenderedPageBreak/>
        <w:t>日期</w:t>
      </w:r>
    </w:p>
    <w:p w:rsidR="004C10BD" w:rsidRDefault="00BD6DFB">
      <w:pPr>
        <w:widowControl/>
        <w:jc w:val="left"/>
        <w:rPr>
          <w:b/>
          <w:sz w:val="24"/>
        </w:rPr>
      </w:pPr>
      <w:r>
        <w:rPr>
          <w:rFonts w:hint="eastAsia"/>
          <w:b/>
          <w:sz w:val="24"/>
        </w:rPr>
        <w:t>附件</w:t>
      </w:r>
      <w:r>
        <w:rPr>
          <w:rFonts w:hint="eastAsia"/>
          <w:b/>
          <w:sz w:val="24"/>
        </w:rPr>
        <w:t>6-2</w:t>
      </w:r>
    </w:p>
    <w:p w:rsidR="004C10BD" w:rsidRDefault="004C10BD">
      <w:pPr>
        <w:widowControl/>
        <w:jc w:val="left"/>
        <w:rPr>
          <w:sz w:val="24"/>
        </w:rPr>
      </w:pPr>
    </w:p>
    <w:p w:rsidR="004C10BD" w:rsidRDefault="00BD6DFB">
      <w:pPr>
        <w:widowControl/>
        <w:jc w:val="center"/>
        <w:rPr>
          <w:b/>
          <w:sz w:val="24"/>
        </w:rPr>
      </w:pPr>
      <w:r>
        <w:rPr>
          <w:rFonts w:hint="eastAsia"/>
          <w:b/>
          <w:sz w:val="24"/>
        </w:rPr>
        <w:t>项目人员及岗位安排</w:t>
      </w:r>
    </w:p>
    <w:p w:rsidR="004C10BD" w:rsidRDefault="004C10BD">
      <w:pPr>
        <w:widowControl/>
        <w:jc w:val="left"/>
        <w:rPr>
          <w:sz w:val="24"/>
        </w:rPr>
      </w:pPr>
    </w:p>
    <w:p w:rsidR="004C10BD" w:rsidRDefault="00BD6DFB">
      <w:pPr>
        <w:spacing w:line="460" w:lineRule="exact"/>
        <w:rPr>
          <w:sz w:val="24"/>
        </w:rPr>
      </w:pPr>
      <w:r>
        <w:rPr>
          <w:sz w:val="24"/>
        </w:rPr>
        <w:t>项目名称：</w:t>
      </w:r>
      <w:r>
        <w:rPr>
          <w:sz w:val="24"/>
          <w:u w:val="single"/>
        </w:rPr>
        <w:t xml:space="preserve">                    </w:t>
      </w:r>
    </w:p>
    <w:p w:rsidR="004C10BD" w:rsidRDefault="00BD6DFB">
      <w:pPr>
        <w:spacing w:line="460" w:lineRule="exact"/>
        <w:rPr>
          <w:sz w:val="24"/>
        </w:rPr>
      </w:pPr>
      <w:r>
        <w:rPr>
          <w:sz w:val="24"/>
        </w:rPr>
        <w:t>项目编号：</w:t>
      </w:r>
      <w:r>
        <w:rPr>
          <w:sz w:val="24"/>
          <w:u w:val="single"/>
        </w:rPr>
        <w:t xml:space="preserve">                    </w:t>
      </w:r>
    </w:p>
    <w:p w:rsidR="004C10BD" w:rsidRDefault="00BD6DFB">
      <w:pPr>
        <w:spacing w:line="460" w:lineRule="exact"/>
        <w:rPr>
          <w:sz w:val="24"/>
          <w:u w:val="single"/>
        </w:rPr>
      </w:pPr>
      <w:r>
        <w:rPr>
          <w:sz w:val="24"/>
        </w:rPr>
        <w:t>包号：</w:t>
      </w:r>
      <w:r>
        <w:rPr>
          <w:sz w:val="24"/>
          <w:u w:val="single"/>
        </w:rPr>
        <w:t xml:space="preserve">                        </w:t>
      </w:r>
    </w:p>
    <w:p w:rsidR="004C10BD" w:rsidRDefault="004C10BD">
      <w:pPr>
        <w:widowControl/>
        <w:jc w:val="left"/>
        <w:rPr>
          <w:sz w:val="24"/>
        </w:rPr>
      </w:pPr>
    </w:p>
    <w:p w:rsidR="004C10BD" w:rsidRDefault="004C10BD">
      <w:pPr>
        <w:widowControl/>
        <w:jc w:val="left"/>
        <w:rPr>
          <w:sz w:val="24"/>
        </w:rPr>
      </w:pPr>
    </w:p>
    <w:tbl>
      <w:tblPr>
        <w:tblStyle w:val="af"/>
        <w:tblW w:w="5254" w:type="pct"/>
        <w:jc w:val="center"/>
        <w:tblLook w:val="04A0" w:firstRow="1" w:lastRow="0" w:firstColumn="1" w:lastColumn="0" w:noHBand="0" w:noVBand="1"/>
      </w:tblPr>
      <w:tblGrid>
        <w:gridCol w:w="761"/>
        <w:gridCol w:w="1224"/>
        <w:gridCol w:w="1222"/>
        <w:gridCol w:w="1995"/>
        <w:gridCol w:w="1169"/>
        <w:gridCol w:w="1296"/>
        <w:gridCol w:w="1294"/>
      </w:tblGrid>
      <w:tr w:rsidR="004C10BD">
        <w:trPr>
          <w:jc w:val="center"/>
        </w:trPr>
        <w:tc>
          <w:tcPr>
            <w:tcW w:w="425" w:type="pct"/>
            <w:vAlign w:val="center"/>
          </w:tcPr>
          <w:p w:rsidR="004C10BD" w:rsidRDefault="00BD6DFB">
            <w:pPr>
              <w:spacing w:line="360" w:lineRule="auto"/>
              <w:jc w:val="center"/>
              <w:rPr>
                <w:b/>
                <w:szCs w:val="21"/>
              </w:rPr>
            </w:pPr>
            <w:r>
              <w:rPr>
                <w:b/>
                <w:szCs w:val="21"/>
              </w:rPr>
              <w:t>序号</w:t>
            </w:r>
          </w:p>
        </w:tc>
        <w:tc>
          <w:tcPr>
            <w:tcW w:w="682" w:type="pct"/>
            <w:vAlign w:val="center"/>
          </w:tcPr>
          <w:p w:rsidR="004C10BD" w:rsidRDefault="00BD6DFB">
            <w:pPr>
              <w:spacing w:line="360" w:lineRule="auto"/>
              <w:jc w:val="center"/>
              <w:rPr>
                <w:b/>
                <w:szCs w:val="21"/>
              </w:rPr>
            </w:pPr>
            <w:r>
              <w:rPr>
                <w:b/>
                <w:szCs w:val="21"/>
              </w:rPr>
              <w:t>岗位名称</w:t>
            </w:r>
          </w:p>
        </w:tc>
        <w:tc>
          <w:tcPr>
            <w:tcW w:w="682" w:type="pct"/>
            <w:vAlign w:val="center"/>
          </w:tcPr>
          <w:p w:rsidR="004C10BD" w:rsidRDefault="00BD6DFB">
            <w:pPr>
              <w:spacing w:line="360" w:lineRule="auto"/>
              <w:jc w:val="center"/>
              <w:rPr>
                <w:b/>
                <w:szCs w:val="21"/>
              </w:rPr>
            </w:pPr>
            <w:r>
              <w:rPr>
                <w:rFonts w:hint="eastAsia"/>
                <w:b/>
                <w:szCs w:val="21"/>
              </w:rPr>
              <w:t>投入</w:t>
            </w:r>
            <w:r>
              <w:rPr>
                <w:b/>
                <w:szCs w:val="21"/>
              </w:rPr>
              <w:t>人数</w:t>
            </w:r>
          </w:p>
        </w:tc>
        <w:tc>
          <w:tcPr>
            <w:tcW w:w="1113" w:type="pct"/>
            <w:vAlign w:val="center"/>
          </w:tcPr>
          <w:p w:rsidR="004C10BD" w:rsidRDefault="00BD6DFB">
            <w:pPr>
              <w:spacing w:line="360" w:lineRule="auto"/>
              <w:jc w:val="center"/>
              <w:rPr>
                <w:b/>
                <w:szCs w:val="21"/>
              </w:rPr>
            </w:pPr>
            <w:r>
              <w:rPr>
                <w:rFonts w:hint="eastAsia"/>
                <w:b/>
                <w:szCs w:val="21"/>
              </w:rPr>
              <w:t>人员情况简介</w:t>
            </w:r>
          </w:p>
        </w:tc>
        <w:tc>
          <w:tcPr>
            <w:tcW w:w="652" w:type="pct"/>
            <w:vAlign w:val="center"/>
          </w:tcPr>
          <w:p w:rsidR="004C10BD" w:rsidRDefault="00BD6DFB">
            <w:pPr>
              <w:spacing w:line="360" w:lineRule="auto"/>
              <w:jc w:val="center"/>
              <w:rPr>
                <w:b/>
                <w:szCs w:val="21"/>
              </w:rPr>
            </w:pPr>
            <w:r>
              <w:rPr>
                <w:rFonts w:hint="eastAsia"/>
                <w:b/>
                <w:szCs w:val="21"/>
              </w:rPr>
              <w:t>是否退休</w:t>
            </w:r>
          </w:p>
        </w:tc>
        <w:tc>
          <w:tcPr>
            <w:tcW w:w="723" w:type="pct"/>
            <w:vAlign w:val="center"/>
          </w:tcPr>
          <w:p w:rsidR="004C10BD" w:rsidRDefault="00BD6DFB">
            <w:pPr>
              <w:spacing w:line="360" w:lineRule="auto"/>
              <w:jc w:val="center"/>
              <w:rPr>
                <w:b/>
                <w:szCs w:val="21"/>
              </w:rPr>
            </w:pPr>
            <w:r>
              <w:rPr>
                <w:b/>
                <w:szCs w:val="21"/>
              </w:rPr>
              <w:t>工作时间</w:t>
            </w:r>
          </w:p>
        </w:tc>
        <w:tc>
          <w:tcPr>
            <w:tcW w:w="723" w:type="pct"/>
            <w:vAlign w:val="center"/>
          </w:tcPr>
          <w:p w:rsidR="004C10BD" w:rsidRDefault="00BD6DFB">
            <w:pPr>
              <w:spacing w:line="360" w:lineRule="auto"/>
              <w:jc w:val="center"/>
              <w:rPr>
                <w:b/>
                <w:szCs w:val="21"/>
              </w:rPr>
            </w:pPr>
            <w:r>
              <w:rPr>
                <w:rFonts w:hint="eastAsia"/>
                <w:b/>
                <w:szCs w:val="21"/>
              </w:rPr>
              <w:t>备注</w:t>
            </w:r>
          </w:p>
        </w:tc>
      </w:tr>
      <w:tr w:rsidR="004C10BD">
        <w:trPr>
          <w:jc w:val="center"/>
        </w:trPr>
        <w:tc>
          <w:tcPr>
            <w:tcW w:w="425" w:type="pct"/>
            <w:vAlign w:val="center"/>
          </w:tcPr>
          <w:p w:rsidR="004C10BD" w:rsidRDefault="004C10BD">
            <w:pPr>
              <w:spacing w:line="360" w:lineRule="auto"/>
              <w:jc w:val="center"/>
              <w:rPr>
                <w:szCs w:val="21"/>
              </w:rPr>
            </w:pPr>
          </w:p>
        </w:tc>
        <w:tc>
          <w:tcPr>
            <w:tcW w:w="682" w:type="pct"/>
            <w:vAlign w:val="center"/>
          </w:tcPr>
          <w:p w:rsidR="004C10BD" w:rsidRDefault="004C10BD">
            <w:pPr>
              <w:spacing w:line="360" w:lineRule="auto"/>
              <w:jc w:val="center"/>
              <w:rPr>
                <w:szCs w:val="21"/>
              </w:rPr>
            </w:pPr>
          </w:p>
        </w:tc>
        <w:tc>
          <w:tcPr>
            <w:tcW w:w="682" w:type="pct"/>
            <w:vAlign w:val="center"/>
          </w:tcPr>
          <w:p w:rsidR="004C10BD" w:rsidRDefault="004C10BD">
            <w:pPr>
              <w:spacing w:line="360" w:lineRule="auto"/>
              <w:jc w:val="center"/>
              <w:rPr>
                <w:szCs w:val="21"/>
              </w:rPr>
            </w:pPr>
          </w:p>
        </w:tc>
        <w:tc>
          <w:tcPr>
            <w:tcW w:w="1113" w:type="pct"/>
            <w:vAlign w:val="center"/>
          </w:tcPr>
          <w:p w:rsidR="004C10BD" w:rsidRDefault="004C10BD">
            <w:pPr>
              <w:spacing w:line="360" w:lineRule="auto"/>
              <w:jc w:val="center"/>
              <w:rPr>
                <w:szCs w:val="21"/>
              </w:rPr>
            </w:pPr>
          </w:p>
        </w:tc>
        <w:tc>
          <w:tcPr>
            <w:tcW w:w="652" w:type="pct"/>
            <w:vAlign w:val="center"/>
          </w:tcPr>
          <w:p w:rsidR="004C10BD" w:rsidRDefault="004C10BD">
            <w:pPr>
              <w:spacing w:line="360" w:lineRule="auto"/>
              <w:jc w:val="center"/>
              <w:rPr>
                <w:szCs w:val="21"/>
              </w:rPr>
            </w:pPr>
          </w:p>
        </w:tc>
        <w:tc>
          <w:tcPr>
            <w:tcW w:w="723" w:type="pct"/>
            <w:vAlign w:val="center"/>
          </w:tcPr>
          <w:p w:rsidR="004C10BD" w:rsidRDefault="004C10BD">
            <w:pPr>
              <w:spacing w:line="360" w:lineRule="auto"/>
              <w:jc w:val="center"/>
              <w:rPr>
                <w:szCs w:val="21"/>
              </w:rPr>
            </w:pPr>
          </w:p>
        </w:tc>
        <w:tc>
          <w:tcPr>
            <w:tcW w:w="723" w:type="pct"/>
          </w:tcPr>
          <w:p w:rsidR="004C10BD" w:rsidRDefault="004C10BD">
            <w:pPr>
              <w:spacing w:line="360" w:lineRule="auto"/>
              <w:jc w:val="center"/>
              <w:rPr>
                <w:szCs w:val="21"/>
              </w:rPr>
            </w:pPr>
          </w:p>
        </w:tc>
      </w:tr>
      <w:tr w:rsidR="004C10BD">
        <w:trPr>
          <w:jc w:val="center"/>
        </w:trPr>
        <w:tc>
          <w:tcPr>
            <w:tcW w:w="425" w:type="pct"/>
            <w:vAlign w:val="center"/>
          </w:tcPr>
          <w:p w:rsidR="004C10BD" w:rsidRDefault="004C10BD">
            <w:pPr>
              <w:spacing w:line="360" w:lineRule="auto"/>
              <w:jc w:val="center"/>
              <w:rPr>
                <w:szCs w:val="21"/>
              </w:rPr>
            </w:pPr>
          </w:p>
        </w:tc>
        <w:tc>
          <w:tcPr>
            <w:tcW w:w="682" w:type="pct"/>
            <w:vAlign w:val="center"/>
          </w:tcPr>
          <w:p w:rsidR="004C10BD" w:rsidRDefault="004C10BD">
            <w:pPr>
              <w:spacing w:line="360" w:lineRule="auto"/>
              <w:jc w:val="center"/>
              <w:rPr>
                <w:szCs w:val="21"/>
              </w:rPr>
            </w:pPr>
          </w:p>
        </w:tc>
        <w:tc>
          <w:tcPr>
            <w:tcW w:w="682" w:type="pct"/>
            <w:vAlign w:val="center"/>
          </w:tcPr>
          <w:p w:rsidR="004C10BD" w:rsidRDefault="004C10BD">
            <w:pPr>
              <w:spacing w:line="360" w:lineRule="auto"/>
              <w:jc w:val="center"/>
              <w:rPr>
                <w:szCs w:val="21"/>
              </w:rPr>
            </w:pPr>
          </w:p>
        </w:tc>
        <w:tc>
          <w:tcPr>
            <w:tcW w:w="1113" w:type="pct"/>
            <w:vAlign w:val="center"/>
          </w:tcPr>
          <w:p w:rsidR="004C10BD" w:rsidRDefault="004C10BD">
            <w:pPr>
              <w:spacing w:line="360" w:lineRule="auto"/>
              <w:jc w:val="center"/>
              <w:rPr>
                <w:szCs w:val="21"/>
              </w:rPr>
            </w:pPr>
          </w:p>
        </w:tc>
        <w:tc>
          <w:tcPr>
            <w:tcW w:w="652" w:type="pct"/>
            <w:vAlign w:val="center"/>
          </w:tcPr>
          <w:p w:rsidR="004C10BD" w:rsidRDefault="004C10BD">
            <w:pPr>
              <w:spacing w:line="360" w:lineRule="auto"/>
              <w:jc w:val="center"/>
              <w:rPr>
                <w:szCs w:val="21"/>
              </w:rPr>
            </w:pPr>
          </w:p>
        </w:tc>
        <w:tc>
          <w:tcPr>
            <w:tcW w:w="723" w:type="pct"/>
            <w:vAlign w:val="center"/>
          </w:tcPr>
          <w:p w:rsidR="004C10BD" w:rsidRDefault="004C10BD">
            <w:pPr>
              <w:spacing w:line="360" w:lineRule="auto"/>
              <w:jc w:val="center"/>
              <w:rPr>
                <w:szCs w:val="21"/>
              </w:rPr>
            </w:pPr>
          </w:p>
        </w:tc>
        <w:tc>
          <w:tcPr>
            <w:tcW w:w="723" w:type="pct"/>
          </w:tcPr>
          <w:p w:rsidR="004C10BD" w:rsidRDefault="004C10BD">
            <w:pPr>
              <w:spacing w:line="360" w:lineRule="auto"/>
              <w:jc w:val="center"/>
              <w:rPr>
                <w:szCs w:val="21"/>
              </w:rPr>
            </w:pPr>
          </w:p>
        </w:tc>
      </w:tr>
      <w:tr w:rsidR="004C10BD">
        <w:trPr>
          <w:jc w:val="center"/>
        </w:trPr>
        <w:tc>
          <w:tcPr>
            <w:tcW w:w="425" w:type="pct"/>
            <w:vAlign w:val="center"/>
          </w:tcPr>
          <w:p w:rsidR="004C10BD" w:rsidRDefault="004C10BD">
            <w:pPr>
              <w:spacing w:line="360" w:lineRule="auto"/>
              <w:jc w:val="center"/>
              <w:rPr>
                <w:szCs w:val="21"/>
              </w:rPr>
            </w:pPr>
          </w:p>
        </w:tc>
        <w:tc>
          <w:tcPr>
            <w:tcW w:w="682" w:type="pct"/>
            <w:vAlign w:val="center"/>
          </w:tcPr>
          <w:p w:rsidR="004C10BD" w:rsidRDefault="004C10BD">
            <w:pPr>
              <w:spacing w:line="360" w:lineRule="auto"/>
              <w:jc w:val="center"/>
              <w:rPr>
                <w:szCs w:val="21"/>
              </w:rPr>
            </w:pPr>
          </w:p>
        </w:tc>
        <w:tc>
          <w:tcPr>
            <w:tcW w:w="682" w:type="pct"/>
            <w:vAlign w:val="center"/>
          </w:tcPr>
          <w:p w:rsidR="004C10BD" w:rsidRDefault="004C10BD">
            <w:pPr>
              <w:spacing w:line="360" w:lineRule="auto"/>
              <w:jc w:val="center"/>
              <w:rPr>
                <w:szCs w:val="21"/>
              </w:rPr>
            </w:pPr>
          </w:p>
        </w:tc>
        <w:tc>
          <w:tcPr>
            <w:tcW w:w="1113" w:type="pct"/>
            <w:vAlign w:val="center"/>
          </w:tcPr>
          <w:p w:rsidR="004C10BD" w:rsidRDefault="004C10BD">
            <w:pPr>
              <w:spacing w:line="360" w:lineRule="auto"/>
              <w:jc w:val="center"/>
              <w:rPr>
                <w:szCs w:val="21"/>
              </w:rPr>
            </w:pPr>
          </w:p>
        </w:tc>
        <w:tc>
          <w:tcPr>
            <w:tcW w:w="652" w:type="pct"/>
            <w:vAlign w:val="center"/>
          </w:tcPr>
          <w:p w:rsidR="004C10BD" w:rsidRDefault="004C10BD">
            <w:pPr>
              <w:spacing w:line="360" w:lineRule="auto"/>
              <w:jc w:val="center"/>
              <w:rPr>
                <w:szCs w:val="21"/>
              </w:rPr>
            </w:pPr>
          </w:p>
        </w:tc>
        <w:tc>
          <w:tcPr>
            <w:tcW w:w="723" w:type="pct"/>
            <w:vAlign w:val="center"/>
          </w:tcPr>
          <w:p w:rsidR="004C10BD" w:rsidRDefault="004C10BD">
            <w:pPr>
              <w:spacing w:line="360" w:lineRule="auto"/>
              <w:jc w:val="center"/>
              <w:rPr>
                <w:szCs w:val="21"/>
              </w:rPr>
            </w:pPr>
          </w:p>
        </w:tc>
        <w:tc>
          <w:tcPr>
            <w:tcW w:w="723" w:type="pct"/>
          </w:tcPr>
          <w:p w:rsidR="004C10BD" w:rsidRDefault="004C10BD">
            <w:pPr>
              <w:spacing w:line="360" w:lineRule="auto"/>
              <w:jc w:val="center"/>
              <w:rPr>
                <w:szCs w:val="21"/>
              </w:rPr>
            </w:pPr>
          </w:p>
        </w:tc>
      </w:tr>
      <w:tr w:rsidR="004C10BD">
        <w:trPr>
          <w:jc w:val="center"/>
        </w:trPr>
        <w:tc>
          <w:tcPr>
            <w:tcW w:w="425" w:type="pct"/>
            <w:vAlign w:val="center"/>
          </w:tcPr>
          <w:p w:rsidR="004C10BD" w:rsidRDefault="004C10BD">
            <w:pPr>
              <w:spacing w:line="360" w:lineRule="auto"/>
              <w:jc w:val="center"/>
              <w:rPr>
                <w:szCs w:val="21"/>
              </w:rPr>
            </w:pPr>
          </w:p>
        </w:tc>
        <w:tc>
          <w:tcPr>
            <w:tcW w:w="682" w:type="pct"/>
            <w:vAlign w:val="center"/>
          </w:tcPr>
          <w:p w:rsidR="004C10BD" w:rsidRDefault="004C10BD">
            <w:pPr>
              <w:spacing w:line="360" w:lineRule="auto"/>
              <w:jc w:val="center"/>
              <w:rPr>
                <w:szCs w:val="21"/>
              </w:rPr>
            </w:pPr>
          </w:p>
        </w:tc>
        <w:tc>
          <w:tcPr>
            <w:tcW w:w="682" w:type="pct"/>
            <w:vAlign w:val="center"/>
          </w:tcPr>
          <w:p w:rsidR="004C10BD" w:rsidRDefault="004C10BD">
            <w:pPr>
              <w:spacing w:line="360" w:lineRule="auto"/>
              <w:jc w:val="center"/>
              <w:rPr>
                <w:szCs w:val="21"/>
              </w:rPr>
            </w:pPr>
          </w:p>
        </w:tc>
        <w:tc>
          <w:tcPr>
            <w:tcW w:w="1113" w:type="pct"/>
            <w:vAlign w:val="center"/>
          </w:tcPr>
          <w:p w:rsidR="004C10BD" w:rsidRDefault="004C10BD">
            <w:pPr>
              <w:spacing w:line="360" w:lineRule="auto"/>
              <w:jc w:val="center"/>
              <w:rPr>
                <w:szCs w:val="21"/>
              </w:rPr>
            </w:pPr>
          </w:p>
        </w:tc>
        <w:tc>
          <w:tcPr>
            <w:tcW w:w="652" w:type="pct"/>
            <w:vAlign w:val="center"/>
          </w:tcPr>
          <w:p w:rsidR="004C10BD" w:rsidRDefault="004C10BD">
            <w:pPr>
              <w:spacing w:line="360" w:lineRule="auto"/>
              <w:jc w:val="center"/>
              <w:rPr>
                <w:szCs w:val="21"/>
              </w:rPr>
            </w:pPr>
          </w:p>
        </w:tc>
        <w:tc>
          <w:tcPr>
            <w:tcW w:w="723" w:type="pct"/>
            <w:vAlign w:val="center"/>
          </w:tcPr>
          <w:p w:rsidR="004C10BD" w:rsidRDefault="004C10BD">
            <w:pPr>
              <w:spacing w:line="360" w:lineRule="auto"/>
              <w:jc w:val="center"/>
              <w:rPr>
                <w:szCs w:val="21"/>
              </w:rPr>
            </w:pPr>
          </w:p>
        </w:tc>
        <w:tc>
          <w:tcPr>
            <w:tcW w:w="723" w:type="pct"/>
          </w:tcPr>
          <w:p w:rsidR="004C10BD" w:rsidRDefault="004C10BD">
            <w:pPr>
              <w:spacing w:line="360" w:lineRule="auto"/>
              <w:jc w:val="center"/>
              <w:rPr>
                <w:szCs w:val="21"/>
              </w:rPr>
            </w:pPr>
          </w:p>
        </w:tc>
      </w:tr>
      <w:tr w:rsidR="004C10BD">
        <w:trPr>
          <w:jc w:val="center"/>
        </w:trPr>
        <w:tc>
          <w:tcPr>
            <w:tcW w:w="425" w:type="pct"/>
            <w:vAlign w:val="center"/>
          </w:tcPr>
          <w:p w:rsidR="004C10BD" w:rsidRDefault="004C10BD">
            <w:pPr>
              <w:spacing w:line="360" w:lineRule="auto"/>
              <w:jc w:val="center"/>
              <w:rPr>
                <w:szCs w:val="21"/>
              </w:rPr>
            </w:pPr>
          </w:p>
        </w:tc>
        <w:tc>
          <w:tcPr>
            <w:tcW w:w="682" w:type="pct"/>
            <w:vAlign w:val="center"/>
          </w:tcPr>
          <w:p w:rsidR="004C10BD" w:rsidRDefault="004C10BD">
            <w:pPr>
              <w:spacing w:line="360" w:lineRule="auto"/>
              <w:jc w:val="center"/>
              <w:rPr>
                <w:szCs w:val="21"/>
              </w:rPr>
            </w:pPr>
          </w:p>
        </w:tc>
        <w:tc>
          <w:tcPr>
            <w:tcW w:w="682" w:type="pct"/>
            <w:vAlign w:val="center"/>
          </w:tcPr>
          <w:p w:rsidR="004C10BD" w:rsidRDefault="004C10BD">
            <w:pPr>
              <w:spacing w:line="360" w:lineRule="auto"/>
              <w:jc w:val="center"/>
              <w:rPr>
                <w:szCs w:val="21"/>
              </w:rPr>
            </w:pPr>
          </w:p>
        </w:tc>
        <w:tc>
          <w:tcPr>
            <w:tcW w:w="1113" w:type="pct"/>
            <w:vAlign w:val="center"/>
          </w:tcPr>
          <w:p w:rsidR="004C10BD" w:rsidRDefault="004C10BD">
            <w:pPr>
              <w:spacing w:line="360" w:lineRule="auto"/>
              <w:jc w:val="center"/>
              <w:rPr>
                <w:szCs w:val="21"/>
              </w:rPr>
            </w:pPr>
          </w:p>
        </w:tc>
        <w:tc>
          <w:tcPr>
            <w:tcW w:w="652" w:type="pct"/>
            <w:vAlign w:val="center"/>
          </w:tcPr>
          <w:p w:rsidR="004C10BD" w:rsidRDefault="004C10BD">
            <w:pPr>
              <w:spacing w:line="360" w:lineRule="auto"/>
              <w:jc w:val="center"/>
              <w:rPr>
                <w:szCs w:val="21"/>
              </w:rPr>
            </w:pPr>
          </w:p>
        </w:tc>
        <w:tc>
          <w:tcPr>
            <w:tcW w:w="723" w:type="pct"/>
            <w:vAlign w:val="center"/>
          </w:tcPr>
          <w:p w:rsidR="004C10BD" w:rsidRDefault="004C10BD">
            <w:pPr>
              <w:spacing w:line="360" w:lineRule="auto"/>
              <w:jc w:val="center"/>
              <w:rPr>
                <w:szCs w:val="21"/>
              </w:rPr>
            </w:pPr>
          </w:p>
        </w:tc>
        <w:tc>
          <w:tcPr>
            <w:tcW w:w="723" w:type="pct"/>
          </w:tcPr>
          <w:p w:rsidR="004C10BD" w:rsidRDefault="004C10BD">
            <w:pPr>
              <w:spacing w:line="360" w:lineRule="auto"/>
              <w:jc w:val="center"/>
              <w:rPr>
                <w:szCs w:val="21"/>
              </w:rPr>
            </w:pPr>
          </w:p>
        </w:tc>
      </w:tr>
      <w:tr w:rsidR="004C10BD">
        <w:trPr>
          <w:jc w:val="center"/>
        </w:trPr>
        <w:tc>
          <w:tcPr>
            <w:tcW w:w="425" w:type="pct"/>
            <w:vAlign w:val="center"/>
          </w:tcPr>
          <w:p w:rsidR="004C10BD" w:rsidRDefault="004C10BD">
            <w:pPr>
              <w:spacing w:line="360" w:lineRule="auto"/>
              <w:jc w:val="center"/>
              <w:rPr>
                <w:szCs w:val="21"/>
              </w:rPr>
            </w:pPr>
          </w:p>
        </w:tc>
        <w:tc>
          <w:tcPr>
            <w:tcW w:w="682" w:type="pct"/>
            <w:vAlign w:val="center"/>
          </w:tcPr>
          <w:p w:rsidR="004C10BD" w:rsidRDefault="004C10BD">
            <w:pPr>
              <w:spacing w:line="360" w:lineRule="auto"/>
              <w:jc w:val="center"/>
              <w:rPr>
                <w:szCs w:val="21"/>
              </w:rPr>
            </w:pPr>
          </w:p>
        </w:tc>
        <w:tc>
          <w:tcPr>
            <w:tcW w:w="682" w:type="pct"/>
            <w:vAlign w:val="center"/>
          </w:tcPr>
          <w:p w:rsidR="004C10BD" w:rsidRDefault="004C10BD">
            <w:pPr>
              <w:spacing w:line="360" w:lineRule="auto"/>
              <w:jc w:val="center"/>
              <w:rPr>
                <w:szCs w:val="21"/>
              </w:rPr>
            </w:pPr>
          </w:p>
        </w:tc>
        <w:tc>
          <w:tcPr>
            <w:tcW w:w="1113" w:type="pct"/>
            <w:vAlign w:val="center"/>
          </w:tcPr>
          <w:p w:rsidR="004C10BD" w:rsidRDefault="004C10BD">
            <w:pPr>
              <w:spacing w:line="360" w:lineRule="auto"/>
              <w:jc w:val="center"/>
              <w:rPr>
                <w:szCs w:val="21"/>
              </w:rPr>
            </w:pPr>
          </w:p>
        </w:tc>
        <w:tc>
          <w:tcPr>
            <w:tcW w:w="652" w:type="pct"/>
            <w:vAlign w:val="center"/>
          </w:tcPr>
          <w:p w:rsidR="004C10BD" w:rsidRDefault="004C10BD">
            <w:pPr>
              <w:spacing w:line="360" w:lineRule="auto"/>
              <w:jc w:val="center"/>
              <w:rPr>
                <w:szCs w:val="21"/>
              </w:rPr>
            </w:pPr>
          </w:p>
        </w:tc>
        <w:tc>
          <w:tcPr>
            <w:tcW w:w="723" w:type="pct"/>
            <w:vAlign w:val="center"/>
          </w:tcPr>
          <w:p w:rsidR="004C10BD" w:rsidRDefault="004C10BD">
            <w:pPr>
              <w:spacing w:line="360" w:lineRule="auto"/>
              <w:jc w:val="center"/>
              <w:rPr>
                <w:szCs w:val="21"/>
              </w:rPr>
            </w:pPr>
          </w:p>
        </w:tc>
        <w:tc>
          <w:tcPr>
            <w:tcW w:w="723" w:type="pct"/>
          </w:tcPr>
          <w:p w:rsidR="004C10BD" w:rsidRDefault="004C10BD">
            <w:pPr>
              <w:spacing w:line="360" w:lineRule="auto"/>
              <w:jc w:val="center"/>
              <w:rPr>
                <w:szCs w:val="21"/>
              </w:rPr>
            </w:pPr>
          </w:p>
        </w:tc>
      </w:tr>
      <w:tr w:rsidR="004C10BD">
        <w:trPr>
          <w:jc w:val="center"/>
        </w:trPr>
        <w:tc>
          <w:tcPr>
            <w:tcW w:w="1108" w:type="pct"/>
            <w:gridSpan w:val="2"/>
            <w:vAlign w:val="center"/>
          </w:tcPr>
          <w:p w:rsidR="004C10BD" w:rsidRDefault="00BD6DFB">
            <w:pPr>
              <w:spacing w:line="360" w:lineRule="auto"/>
              <w:jc w:val="center"/>
              <w:rPr>
                <w:szCs w:val="21"/>
              </w:rPr>
            </w:pPr>
            <w:r>
              <w:rPr>
                <w:rFonts w:hint="eastAsia"/>
                <w:szCs w:val="21"/>
              </w:rPr>
              <w:t>合计人数</w:t>
            </w:r>
          </w:p>
        </w:tc>
        <w:tc>
          <w:tcPr>
            <w:tcW w:w="3892" w:type="pct"/>
            <w:gridSpan w:val="5"/>
            <w:vAlign w:val="center"/>
          </w:tcPr>
          <w:p w:rsidR="004C10BD" w:rsidRDefault="004C10BD">
            <w:pPr>
              <w:spacing w:line="360" w:lineRule="auto"/>
              <w:jc w:val="center"/>
              <w:rPr>
                <w:szCs w:val="21"/>
              </w:rPr>
            </w:pPr>
          </w:p>
        </w:tc>
      </w:tr>
    </w:tbl>
    <w:p w:rsidR="004C10BD" w:rsidRDefault="00BD6DFB" w:rsidP="00965CD5">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4C10BD" w:rsidRDefault="00BD6DFB" w:rsidP="00965CD5">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4C10BD" w:rsidRDefault="004C10BD">
      <w:pPr>
        <w:widowControl/>
        <w:jc w:val="left"/>
        <w:rPr>
          <w:sz w:val="24"/>
        </w:rPr>
      </w:pPr>
    </w:p>
    <w:p w:rsidR="004C10BD" w:rsidRDefault="004C10BD">
      <w:pPr>
        <w:widowControl/>
        <w:jc w:val="left"/>
        <w:rPr>
          <w:sz w:val="24"/>
        </w:rPr>
      </w:pPr>
    </w:p>
    <w:p w:rsidR="004C10BD" w:rsidRDefault="004C10BD">
      <w:pPr>
        <w:widowControl/>
        <w:jc w:val="left"/>
        <w:rPr>
          <w:sz w:val="24"/>
        </w:rPr>
      </w:pPr>
    </w:p>
    <w:p w:rsidR="004C10BD" w:rsidRDefault="004C10BD">
      <w:pPr>
        <w:widowControl/>
        <w:jc w:val="left"/>
        <w:rPr>
          <w:sz w:val="24"/>
        </w:rPr>
      </w:pPr>
    </w:p>
    <w:p w:rsidR="004C10BD" w:rsidRDefault="00BD6DFB" w:rsidP="00965CD5">
      <w:pPr>
        <w:spacing w:line="360" w:lineRule="auto"/>
        <w:ind w:right="84" w:firstLineChars="100" w:firstLine="223"/>
        <w:rPr>
          <w:sz w:val="24"/>
        </w:rPr>
      </w:pPr>
      <w:r>
        <w:rPr>
          <w:sz w:val="24"/>
        </w:rPr>
        <w:t>投标人名称：</w:t>
      </w:r>
    </w:p>
    <w:p w:rsidR="004C10BD" w:rsidRDefault="004C10BD" w:rsidP="00965CD5">
      <w:pPr>
        <w:spacing w:line="360" w:lineRule="auto"/>
        <w:ind w:right="84" w:firstLineChars="100" w:firstLine="223"/>
        <w:rPr>
          <w:sz w:val="24"/>
        </w:rPr>
      </w:pPr>
    </w:p>
    <w:p w:rsidR="004C10BD" w:rsidRDefault="00BD6DFB" w:rsidP="00965CD5">
      <w:pPr>
        <w:spacing w:line="360" w:lineRule="auto"/>
        <w:ind w:right="84" w:firstLineChars="100" w:firstLine="223"/>
        <w:rPr>
          <w:sz w:val="24"/>
        </w:rPr>
      </w:pPr>
      <w:r>
        <w:rPr>
          <w:sz w:val="24"/>
        </w:rPr>
        <w:t>日期</w:t>
      </w:r>
    </w:p>
    <w:p w:rsidR="004C10BD" w:rsidRDefault="004C10BD">
      <w:pPr>
        <w:widowControl/>
        <w:jc w:val="left"/>
        <w:rPr>
          <w:sz w:val="24"/>
        </w:rPr>
      </w:pPr>
    </w:p>
    <w:p w:rsidR="004C10BD" w:rsidRDefault="00BD6DFB">
      <w:pPr>
        <w:spacing w:line="360" w:lineRule="auto"/>
        <w:ind w:right="84" w:firstLineChars="100" w:firstLine="224"/>
        <w:rPr>
          <w:position w:val="-40"/>
          <w:sz w:val="24"/>
        </w:rPr>
      </w:pPr>
      <w:r>
        <w:rPr>
          <w:b/>
          <w:sz w:val="24"/>
        </w:rPr>
        <w:lastRenderedPageBreak/>
        <w:br w:type="page"/>
      </w:r>
    </w:p>
    <w:p w:rsidR="004C10BD" w:rsidRDefault="00BD6DFB">
      <w:pPr>
        <w:spacing w:line="620" w:lineRule="exact"/>
        <w:rPr>
          <w:b/>
          <w:sz w:val="24"/>
        </w:rPr>
      </w:pPr>
      <w:r>
        <w:rPr>
          <w:b/>
          <w:sz w:val="24"/>
        </w:rPr>
        <w:lastRenderedPageBreak/>
        <w:t>附件</w:t>
      </w:r>
      <w:r>
        <w:rPr>
          <w:b/>
          <w:sz w:val="24"/>
        </w:rPr>
        <w:t>7</w:t>
      </w:r>
    </w:p>
    <w:p w:rsidR="004C10BD" w:rsidRDefault="00BD6DFB">
      <w:pPr>
        <w:autoSpaceDN w:val="0"/>
        <w:spacing w:line="360" w:lineRule="auto"/>
        <w:jc w:val="center"/>
        <w:rPr>
          <w:b/>
          <w:bCs/>
          <w:sz w:val="24"/>
        </w:rPr>
      </w:pPr>
      <w:r>
        <w:rPr>
          <w:b/>
          <w:sz w:val="24"/>
        </w:rPr>
        <w:t>主要相关项目业绩一览表</w:t>
      </w:r>
    </w:p>
    <w:p w:rsidR="004C10BD" w:rsidRDefault="004C10BD">
      <w:pPr>
        <w:spacing w:line="460" w:lineRule="exact"/>
        <w:ind w:left="192"/>
        <w:rPr>
          <w:sz w:val="24"/>
        </w:rPr>
      </w:pPr>
    </w:p>
    <w:p w:rsidR="004C10BD" w:rsidRDefault="00BD6DFB">
      <w:pPr>
        <w:spacing w:line="460" w:lineRule="exact"/>
        <w:rPr>
          <w:sz w:val="24"/>
        </w:rPr>
      </w:pPr>
      <w:r>
        <w:rPr>
          <w:sz w:val="24"/>
        </w:rPr>
        <w:t>项目名称：</w:t>
      </w:r>
      <w:r>
        <w:rPr>
          <w:sz w:val="24"/>
          <w:u w:val="single"/>
        </w:rPr>
        <w:t xml:space="preserve">                    </w:t>
      </w:r>
    </w:p>
    <w:p w:rsidR="004C10BD" w:rsidRDefault="00BD6DFB">
      <w:pPr>
        <w:spacing w:line="460" w:lineRule="exact"/>
        <w:rPr>
          <w:sz w:val="24"/>
        </w:rPr>
      </w:pPr>
      <w:r>
        <w:rPr>
          <w:sz w:val="24"/>
        </w:rPr>
        <w:t>项目编号：</w:t>
      </w:r>
      <w:r>
        <w:rPr>
          <w:sz w:val="24"/>
          <w:u w:val="single"/>
        </w:rPr>
        <w:t xml:space="preserve">                    </w:t>
      </w:r>
    </w:p>
    <w:p w:rsidR="004C10BD" w:rsidRDefault="00BD6DFB">
      <w:pPr>
        <w:spacing w:line="460" w:lineRule="exact"/>
        <w:rPr>
          <w:sz w:val="24"/>
          <w:u w:val="single"/>
        </w:rPr>
      </w:pPr>
      <w:r>
        <w:rPr>
          <w:sz w:val="24"/>
        </w:rPr>
        <w:t>包号：</w:t>
      </w:r>
      <w:r>
        <w:rPr>
          <w:sz w:val="24"/>
          <w:u w:val="single"/>
        </w:rPr>
        <w:t xml:space="preserve">                        </w:t>
      </w:r>
    </w:p>
    <w:p w:rsidR="004C10BD" w:rsidRDefault="004C10BD">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4C10B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10BD" w:rsidRDefault="00BD6DFB">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10BD" w:rsidRDefault="00BD6DFB">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BD6DFB">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BD6DFB">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BD6DFB">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BD6DFB">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BD6DFB">
            <w:pPr>
              <w:snapToGrid w:val="0"/>
              <w:jc w:val="center"/>
              <w:rPr>
                <w:sz w:val="24"/>
              </w:rPr>
            </w:pPr>
            <w:r>
              <w:rPr>
                <w:sz w:val="24"/>
              </w:rPr>
              <w:t>合同金额</w:t>
            </w:r>
          </w:p>
        </w:tc>
      </w:tr>
      <w:tr w:rsidR="004C10B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r>
      <w:tr w:rsidR="004C10B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r>
      <w:tr w:rsidR="004C10B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r>
      <w:tr w:rsidR="004C10B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r>
      <w:tr w:rsidR="004C10B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r>
      <w:tr w:rsidR="004C10B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r>
      <w:tr w:rsidR="004C10B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r>
      <w:tr w:rsidR="004C10B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r>
      <w:tr w:rsidR="004C10B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r>
      <w:tr w:rsidR="004C10B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r>
      <w:tr w:rsidR="004C10BD">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10BD" w:rsidRDefault="004C10BD">
            <w:pPr>
              <w:snapToGrid w:val="0"/>
              <w:jc w:val="center"/>
              <w:rPr>
                <w:sz w:val="24"/>
              </w:rPr>
            </w:pPr>
          </w:p>
        </w:tc>
      </w:tr>
    </w:tbl>
    <w:p w:rsidR="004C10BD" w:rsidRDefault="00BD6DFB">
      <w:pPr>
        <w:spacing w:line="560" w:lineRule="exact"/>
        <w:rPr>
          <w:sz w:val="24"/>
        </w:rPr>
      </w:pPr>
      <w:r>
        <w:rPr>
          <w:sz w:val="24"/>
        </w:rPr>
        <w:t>备注：若招标文件第二部分评分因素及评标标准中要求提供业绩的，投标人所列业绩应按其要求将证明材料按顺序附后。</w:t>
      </w:r>
    </w:p>
    <w:p w:rsidR="004C10BD" w:rsidRDefault="004C10BD">
      <w:pPr>
        <w:spacing w:line="460" w:lineRule="exact"/>
        <w:rPr>
          <w:b/>
          <w:sz w:val="24"/>
        </w:rPr>
      </w:pPr>
    </w:p>
    <w:p w:rsidR="004C10BD" w:rsidRDefault="004C10BD">
      <w:pPr>
        <w:spacing w:line="460" w:lineRule="exact"/>
        <w:rPr>
          <w:b/>
          <w:sz w:val="24"/>
        </w:rPr>
      </w:pPr>
    </w:p>
    <w:p w:rsidR="004C10BD" w:rsidRDefault="004C10BD">
      <w:pPr>
        <w:spacing w:line="460" w:lineRule="exact"/>
        <w:rPr>
          <w:b/>
          <w:sz w:val="24"/>
        </w:rPr>
      </w:pPr>
    </w:p>
    <w:p w:rsidR="004C10BD" w:rsidRDefault="004C10BD">
      <w:pPr>
        <w:spacing w:line="460" w:lineRule="exact"/>
        <w:rPr>
          <w:b/>
          <w:sz w:val="24"/>
        </w:rPr>
      </w:pPr>
    </w:p>
    <w:p w:rsidR="004C10BD" w:rsidRDefault="00BD6DFB" w:rsidP="00965CD5">
      <w:pPr>
        <w:spacing w:line="360" w:lineRule="auto"/>
        <w:ind w:right="84" w:firstLineChars="100" w:firstLine="223"/>
        <w:rPr>
          <w:sz w:val="24"/>
        </w:rPr>
      </w:pPr>
      <w:r>
        <w:rPr>
          <w:sz w:val="24"/>
        </w:rPr>
        <w:t>投标人名称：</w:t>
      </w:r>
    </w:p>
    <w:p w:rsidR="004C10BD" w:rsidRDefault="004C10BD" w:rsidP="00965CD5">
      <w:pPr>
        <w:spacing w:line="360" w:lineRule="auto"/>
        <w:ind w:right="84" w:firstLineChars="100" w:firstLine="223"/>
        <w:rPr>
          <w:sz w:val="24"/>
        </w:rPr>
      </w:pPr>
    </w:p>
    <w:p w:rsidR="004C10BD" w:rsidRDefault="00BD6DFB" w:rsidP="00965CD5">
      <w:pPr>
        <w:spacing w:line="360" w:lineRule="auto"/>
        <w:ind w:right="84" w:firstLineChars="100" w:firstLine="223"/>
        <w:rPr>
          <w:position w:val="-40"/>
          <w:sz w:val="24"/>
        </w:rPr>
      </w:pPr>
      <w:r>
        <w:rPr>
          <w:sz w:val="24"/>
        </w:rPr>
        <w:t>日期</w:t>
      </w:r>
      <w:r>
        <w:rPr>
          <w:b/>
          <w:sz w:val="24"/>
        </w:rPr>
        <w:br w:type="page"/>
      </w:r>
    </w:p>
    <w:p w:rsidR="004C10BD" w:rsidRDefault="00BD6DFB">
      <w:pPr>
        <w:spacing w:line="460" w:lineRule="exact"/>
        <w:rPr>
          <w:b/>
          <w:sz w:val="24"/>
        </w:rPr>
      </w:pPr>
      <w:r>
        <w:rPr>
          <w:b/>
          <w:sz w:val="24"/>
        </w:rPr>
        <w:lastRenderedPageBreak/>
        <w:t>附件</w:t>
      </w:r>
      <w:r>
        <w:rPr>
          <w:b/>
          <w:sz w:val="24"/>
        </w:rPr>
        <w:t>8</w:t>
      </w:r>
    </w:p>
    <w:p w:rsidR="004C10BD" w:rsidRDefault="00BD6DFB">
      <w:pPr>
        <w:autoSpaceDN w:val="0"/>
        <w:spacing w:line="360" w:lineRule="auto"/>
        <w:jc w:val="center"/>
        <w:rPr>
          <w:b/>
          <w:bCs/>
          <w:sz w:val="24"/>
        </w:rPr>
      </w:pPr>
      <w:r>
        <w:rPr>
          <w:rFonts w:hint="eastAsia"/>
          <w:b/>
          <w:bCs/>
          <w:sz w:val="24"/>
        </w:rPr>
        <w:t>投标</w:t>
      </w:r>
      <w:r>
        <w:rPr>
          <w:b/>
          <w:bCs/>
          <w:sz w:val="24"/>
        </w:rPr>
        <w:t>代表人授权书</w:t>
      </w:r>
    </w:p>
    <w:p w:rsidR="004C10BD" w:rsidRDefault="004C10BD">
      <w:pPr>
        <w:spacing w:line="360" w:lineRule="auto"/>
        <w:rPr>
          <w:sz w:val="24"/>
          <w:szCs w:val="21"/>
        </w:rPr>
      </w:pPr>
    </w:p>
    <w:p w:rsidR="004C10BD" w:rsidRDefault="00BD6DFB">
      <w:pPr>
        <w:spacing w:line="360" w:lineRule="auto"/>
        <w:rPr>
          <w:sz w:val="24"/>
          <w:szCs w:val="21"/>
        </w:rPr>
      </w:pPr>
      <w:r>
        <w:rPr>
          <w:sz w:val="24"/>
          <w:szCs w:val="21"/>
        </w:rPr>
        <w:t>致：天津市政府采购中心</w:t>
      </w:r>
    </w:p>
    <w:p w:rsidR="004C10BD" w:rsidRDefault="00BD6DFB" w:rsidP="00965CD5">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4C10BD" w:rsidRDefault="00BD6DFB" w:rsidP="00965CD5">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4C10BD" w:rsidRDefault="00BD6DFB" w:rsidP="00965CD5">
      <w:pPr>
        <w:spacing w:line="360" w:lineRule="auto"/>
        <w:ind w:firstLineChars="200" w:firstLine="446"/>
        <w:rPr>
          <w:sz w:val="24"/>
          <w:szCs w:val="21"/>
        </w:rPr>
      </w:pPr>
      <w:r>
        <w:rPr>
          <w:sz w:val="24"/>
          <w:szCs w:val="21"/>
        </w:rPr>
        <w:t>本授权书至投标有效期结束前始终有效。</w:t>
      </w:r>
    </w:p>
    <w:p w:rsidR="004C10BD" w:rsidRDefault="00BD6DFB" w:rsidP="00965CD5">
      <w:pPr>
        <w:spacing w:line="360" w:lineRule="auto"/>
        <w:ind w:firstLineChars="200" w:firstLine="446"/>
        <w:rPr>
          <w:sz w:val="24"/>
          <w:szCs w:val="21"/>
        </w:rPr>
      </w:pPr>
      <w:r>
        <w:rPr>
          <w:sz w:val="24"/>
          <w:szCs w:val="21"/>
        </w:rPr>
        <w:t>投标代表人无转委托权，特此委托。</w:t>
      </w:r>
    </w:p>
    <w:p w:rsidR="004C10BD" w:rsidRDefault="004C10BD" w:rsidP="00965CD5">
      <w:pPr>
        <w:spacing w:line="360" w:lineRule="auto"/>
        <w:ind w:firstLineChars="200" w:firstLine="446"/>
        <w:rPr>
          <w:sz w:val="24"/>
        </w:rPr>
      </w:pPr>
    </w:p>
    <w:p w:rsidR="004C10BD" w:rsidRDefault="004C10BD" w:rsidP="00965CD5">
      <w:pPr>
        <w:spacing w:line="360" w:lineRule="auto"/>
        <w:ind w:firstLineChars="200" w:firstLine="446"/>
        <w:rPr>
          <w:sz w:val="24"/>
        </w:rPr>
      </w:pPr>
    </w:p>
    <w:p w:rsidR="004C10BD" w:rsidRDefault="004C10BD" w:rsidP="00965CD5">
      <w:pPr>
        <w:spacing w:line="360" w:lineRule="auto"/>
        <w:ind w:firstLineChars="200" w:firstLine="446"/>
        <w:rPr>
          <w:sz w:val="24"/>
        </w:rPr>
      </w:pPr>
    </w:p>
    <w:p w:rsidR="004C10BD" w:rsidRDefault="00BD6DFB" w:rsidP="00965CD5">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4C10BD">
        <w:tc>
          <w:tcPr>
            <w:tcW w:w="4264" w:type="dxa"/>
          </w:tcPr>
          <w:p w:rsidR="004C10BD" w:rsidRDefault="00BD6DFB">
            <w:pPr>
              <w:spacing w:line="360" w:lineRule="auto"/>
              <w:jc w:val="left"/>
              <w:rPr>
                <w:sz w:val="24"/>
              </w:rPr>
            </w:pPr>
            <w:r>
              <w:rPr>
                <w:sz w:val="24"/>
              </w:rPr>
              <w:t>投标代表人身份证正面</w:t>
            </w:r>
          </w:p>
          <w:p w:rsidR="004C10BD" w:rsidRDefault="004C10BD">
            <w:pPr>
              <w:spacing w:line="360" w:lineRule="auto"/>
              <w:jc w:val="left"/>
              <w:rPr>
                <w:sz w:val="24"/>
              </w:rPr>
            </w:pPr>
          </w:p>
          <w:p w:rsidR="004C10BD" w:rsidRDefault="004C10BD">
            <w:pPr>
              <w:spacing w:line="360" w:lineRule="auto"/>
              <w:jc w:val="left"/>
              <w:rPr>
                <w:sz w:val="24"/>
              </w:rPr>
            </w:pPr>
          </w:p>
          <w:p w:rsidR="004C10BD" w:rsidRDefault="004C10BD">
            <w:pPr>
              <w:spacing w:line="360" w:lineRule="auto"/>
              <w:jc w:val="left"/>
              <w:rPr>
                <w:sz w:val="24"/>
              </w:rPr>
            </w:pPr>
          </w:p>
          <w:p w:rsidR="004C10BD" w:rsidRDefault="004C10BD">
            <w:pPr>
              <w:spacing w:line="360" w:lineRule="auto"/>
              <w:jc w:val="left"/>
              <w:rPr>
                <w:sz w:val="24"/>
              </w:rPr>
            </w:pPr>
          </w:p>
          <w:p w:rsidR="004C10BD" w:rsidRDefault="004C10BD">
            <w:pPr>
              <w:spacing w:line="360" w:lineRule="auto"/>
              <w:jc w:val="left"/>
              <w:rPr>
                <w:sz w:val="24"/>
              </w:rPr>
            </w:pPr>
          </w:p>
        </w:tc>
        <w:tc>
          <w:tcPr>
            <w:tcW w:w="4264" w:type="dxa"/>
          </w:tcPr>
          <w:p w:rsidR="004C10BD" w:rsidRDefault="00BD6DFB">
            <w:pPr>
              <w:spacing w:line="360" w:lineRule="auto"/>
              <w:jc w:val="left"/>
              <w:rPr>
                <w:sz w:val="24"/>
              </w:rPr>
            </w:pPr>
            <w:r>
              <w:rPr>
                <w:sz w:val="24"/>
              </w:rPr>
              <w:t>投标代表人身份证背面</w:t>
            </w:r>
          </w:p>
        </w:tc>
      </w:tr>
    </w:tbl>
    <w:p w:rsidR="004C10BD" w:rsidRDefault="004C10BD" w:rsidP="00965CD5">
      <w:pPr>
        <w:spacing w:line="360" w:lineRule="auto"/>
        <w:ind w:firstLineChars="2100" w:firstLine="4686"/>
        <w:rPr>
          <w:sz w:val="24"/>
        </w:rPr>
      </w:pPr>
    </w:p>
    <w:p w:rsidR="004C10BD" w:rsidRDefault="00BD6DFB">
      <w:pPr>
        <w:spacing w:line="460" w:lineRule="exact"/>
        <w:ind w:right="444"/>
        <w:rPr>
          <w:b/>
          <w:sz w:val="24"/>
        </w:rPr>
      </w:pPr>
      <w:r>
        <w:rPr>
          <w:b/>
          <w:sz w:val="24"/>
        </w:rPr>
        <w:br w:type="page"/>
      </w:r>
      <w:r>
        <w:rPr>
          <w:b/>
          <w:sz w:val="24"/>
        </w:rPr>
        <w:lastRenderedPageBreak/>
        <w:t>附件</w:t>
      </w:r>
      <w:r>
        <w:rPr>
          <w:b/>
          <w:sz w:val="24"/>
        </w:rPr>
        <w:t>9</w:t>
      </w:r>
      <w:r>
        <w:rPr>
          <w:rFonts w:hint="eastAsia"/>
          <w:b/>
          <w:sz w:val="24"/>
        </w:rPr>
        <w:t>-1</w:t>
      </w:r>
    </w:p>
    <w:p w:rsidR="004C10BD" w:rsidRDefault="00BD6DFB">
      <w:pPr>
        <w:autoSpaceDE w:val="0"/>
        <w:autoSpaceDN w:val="0"/>
        <w:spacing w:line="480" w:lineRule="auto"/>
        <w:jc w:val="center"/>
        <w:rPr>
          <w:sz w:val="24"/>
          <w:szCs w:val="24"/>
        </w:rPr>
      </w:pPr>
      <w:r>
        <w:rPr>
          <w:b/>
          <w:sz w:val="24"/>
          <w:szCs w:val="24"/>
        </w:rPr>
        <w:t>中小企业声明函（服务）</w:t>
      </w:r>
    </w:p>
    <w:p w:rsidR="004C10BD" w:rsidRDefault="00BD6DFB" w:rsidP="00965CD5">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4C10BD" w:rsidRDefault="00BD6DFB" w:rsidP="00965CD5">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4C10BD" w:rsidRDefault="00BD6DFB" w:rsidP="00965CD5">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4C10BD" w:rsidRDefault="00BD6DFB">
      <w:pPr>
        <w:autoSpaceDE w:val="0"/>
        <w:autoSpaceDN w:val="0"/>
        <w:spacing w:line="500" w:lineRule="exact"/>
        <w:ind w:left="641"/>
        <w:jc w:val="left"/>
        <w:rPr>
          <w:sz w:val="24"/>
          <w:szCs w:val="24"/>
        </w:rPr>
      </w:pPr>
      <w:r>
        <w:rPr>
          <w:sz w:val="24"/>
          <w:szCs w:val="24"/>
        </w:rPr>
        <w:t>……</w:t>
      </w:r>
    </w:p>
    <w:p w:rsidR="004C10BD" w:rsidRDefault="00BD6DFB" w:rsidP="00965CD5">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4C10BD" w:rsidRDefault="00BD6DFB" w:rsidP="00965CD5">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4C10BD" w:rsidRDefault="00BD6DFB">
      <w:pPr>
        <w:autoSpaceDE w:val="0"/>
        <w:autoSpaceDN w:val="0"/>
        <w:spacing w:line="500" w:lineRule="exact"/>
        <w:ind w:left="3840"/>
        <w:jc w:val="left"/>
        <w:rPr>
          <w:sz w:val="24"/>
          <w:szCs w:val="24"/>
        </w:rPr>
      </w:pPr>
      <w:r>
        <w:rPr>
          <w:sz w:val="24"/>
          <w:szCs w:val="24"/>
        </w:rPr>
        <w:t>投标人名称：</w:t>
      </w:r>
    </w:p>
    <w:p w:rsidR="004C10BD" w:rsidRDefault="00BD6DFB">
      <w:pPr>
        <w:autoSpaceDE w:val="0"/>
        <w:autoSpaceDN w:val="0"/>
        <w:spacing w:line="500" w:lineRule="exact"/>
        <w:ind w:left="3840"/>
        <w:jc w:val="left"/>
        <w:rPr>
          <w:sz w:val="32"/>
        </w:rPr>
      </w:pPr>
      <w:r>
        <w:rPr>
          <w:sz w:val="24"/>
          <w:szCs w:val="24"/>
        </w:rPr>
        <w:t>日期：</w:t>
      </w:r>
    </w:p>
    <w:p w:rsidR="004C10BD" w:rsidRDefault="00BD6DFB">
      <w:pPr>
        <w:spacing w:line="360" w:lineRule="auto"/>
        <w:ind w:right="84" w:firstLineChars="100" w:firstLine="224"/>
        <w:rPr>
          <w:b/>
          <w:sz w:val="24"/>
          <w:szCs w:val="24"/>
        </w:rPr>
      </w:pPr>
      <w:r>
        <w:rPr>
          <w:b/>
          <w:sz w:val="24"/>
          <w:szCs w:val="24"/>
        </w:rPr>
        <w:t>注：</w:t>
      </w:r>
    </w:p>
    <w:p w:rsidR="004C10BD" w:rsidRDefault="00BD6DFB">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4C10BD" w:rsidRDefault="00BD6DFB">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4C10BD" w:rsidRDefault="00BD6DFB">
      <w:pPr>
        <w:spacing w:line="360" w:lineRule="auto"/>
        <w:ind w:right="84" w:firstLineChars="100" w:firstLine="224"/>
        <w:rPr>
          <w:b/>
          <w:sz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中小企业扶持政策的，将随中标（成交）结果同时公告其《中小企业声明函》，接受社会监督。</w:t>
      </w:r>
      <w:r>
        <w:rPr>
          <w:b/>
          <w:sz w:val="24"/>
        </w:rPr>
        <w:br w:type="page"/>
      </w:r>
    </w:p>
    <w:p w:rsidR="004C10BD" w:rsidRDefault="00BD6DFB">
      <w:pPr>
        <w:autoSpaceDN w:val="0"/>
        <w:spacing w:line="360" w:lineRule="auto"/>
        <w:rPr>
          <w:b/>
          <w:sz w:val="24"/>
        </w:rPr>
      </w:pPr>
      <w:r>
        <w:rPr>
          <w:rFonts w:hint="eastAsia"/>
          <w:b/>
          <w:sz w:val="24"/>
        </w:rPr>
        <w:lastRenderedPageBreak/>
        <w:t>附件</w:t>
      </w:r>
      <w:r>
        <w:rPr>
          <w:rFonts w:hint="eastAsia"/>
          <w:b/>
          <w:sz w:val="24"/>
        </w:rPr>
        <w:t>9-2</w:t>
      </w:r>
    </w:p>
    <w:p w:rsidR="004C10BD" w:rsidRDefault="00BD6DFB">
      <w:pPr>
        <w:autoSpaceDN w:val="0"/>
        <w:spacing w:line="360" w:lineRule="auto"/>
        <w:jc w:val="left"/>
        <w:rPr>
          <w:b/>
          <w:bCs/>
          <w:sz w:val="24"/>
        </w:rPr>
      </w:pPr>
      <w:r>
        <w:rPr>
          <w:rFonts w:hint="eastAsia"/>
          <w:b/>
          <w:kern w:val="0"/>
          <w:sz w:val="24"/>
          <w:szCs w:val="21"/>
        </w:rPr>
        <w:t>若不是残疾人福利性单位，投标文件中可不提供此声明函</w:t>
      </w:r>
    </w:p>
    <w:p w:rsidR="004C10BD" w:rsidRDefault="004C10BD">
      <w:pPr>
        <w:autoSpaceDN w:val="0"/>
        <w:spacing w:line="360" w:lineRule="auto"/>
        <w:jc w:val="center"/>
        <w:rPr>
          <w:b/>
          <w:bCs/>
          <w:sz w:val="24"/>
        </w:rPr>
      </w:pPr>
    </w:p>
    <w:p w:rsidR="004C10BD" w:rsidRDefault="00BD6DFB">
      <w:pPr>
        <w:snapToGrid w:val="0"/>
        <w:spacing w:line="360" w:lineRule="auto"/>
        <w:jc w:val="center"/>
        <w:rPr>
          <w:b/>
          <w:bCs/>
          <w:sz w:val="24"/>
        </w:rPr>
      </w:pPr>
      <w:r>
        <w:rPr>
          <w:rFonts w:hint="eastAsia"/>
          <w:b/>
          <w:bCs/>
          <w:sz w:val="24"/>
        </w:rPr>
        <w:t>残疾人福利性单位声明函</w:t>
      </w:r>
    </w:p>
    <w:p w:rsidR="004C10BD" w:rsidRDefault="004C10BD">
      <w:pPr>
        <w:snapToGrid w:val="0"/>
        <w:spacing w:line="360" w:lineRule="auto"/>
        <w:ind w:firstLineChars="200" w:firstLine="448"/>
        <w:jc w:val="left"/>
        <w:rPr>
          <w:b/>
          <w:bCs/>
          <w:sz w:val="24"/>
        </w:rPr>
      </w:pPr>
    </w:p>
    <w:p w:rsidR="004C10BD" w:rsidRDefault="00BD6DFB" w:rsidP="00965CD5">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4C10BD" w:rsidRDefault="00BD6DFB" w:rsidP="00965CD5">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4C10BD" w:rsidRDefault="004C10BD" w:rsidP="00965CD5">
      <w:pPr>
        <w:snapToGrid w:val="0"/>
        <w:spacing w:line="360" w:lineRule="auto"/>
        <w:ind w:firstLineChars="200" w:firstLine="446"/>
        <w:jc w:val="left"/>
        <w:rPr>
          <w:bCs/>
          <w:sz w:val="24"/>
        </w:rPr>
      </w:pPr>
    </w:p>
    <w:p w:rsidR="004C10BD" w:rsidRDefault="004C10BD" w:rsidP="00965CD5">
      <w:pPr>
        <w:snapToGrid w:val="0"/>
        <w:spacing w:line="360" w:lineRule="auto"/>
        <w:ind w:firstLineChars="200" w:firstLine="446"/>
        <w:jc w:val="left"/>
        <w:rPr>
          <w:bCs/>
          <w:sz w:val="24"/>
        </w:rPr>
      </w:pPr>
    </w:p>
    <w:p w:rsidR="004C10BD" w:rsidRDefault="00BD6DFB" w:rsidP="00965CD5">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4C10BD" w:rsidRDefault="004C10BD" w:rsidP="00965CD5">
      <w:pPr>
        <w:snapToGrid w:val="0"/>
        <w:spacing w:line="360" w:lineRule="auto"/>
        <w:ind w:firstLineChars="200" w:firstLine="446"/>
        <w:jc w:val="left"/>
        <w:rPr>
          <w:bCs/>
          <w:sz w:val="24"/>
        </w:rPr>
      </w:pPr>
    </w:p>
    <w:p w:rsidR="004C10BD" w:rsidRDefault="00BD6DFB" w:rsidP="00965CD5">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4C10BD" w:rsidRDefault="004C10BD" w:rsidP="00965CD5">
      <w:pPr>
        <w:snapToGrid w:val="0"/>
        <w:spacing w:line="360" w:lineRule="auto"/>
        <w:ind w:firstLineChars="200" w:firstLine="446"/>
        <w:jc w:val="left"/>
        <w:rPr>
          <w:sz w:val="24"/>
          <w:szCs w:val="21"/>
        </w:rPr>
      </w:pPr>
    </w:p>
    <w:p w:rsidR="004C10BD" w:rsidRDefault="00BD6DFB" w:rsidP="00965CD5">
      <w:pPr>
        <w:snapToGrid w:val="0"/>
        <w:spacing w:line="360" w:lineRule="auto"/>
        <w:ind w:firstLineChars="200" w:firstLine="446"/>
        <w:rPr>
          <w:sz w:val="24"/>
          <w:szCs w:val="21"/>
        </w:rPr>
      </w:pPr>
      <w:r>
        <w:rPr>
          <w:sz w:val="24"/>
          <w:szCs w:val="21"/>
        </w:rPr>
        <w:t>注：</w:t>
      </w:r>
    </w:p>
    <w:p w:rsidR="004C10BD" w:rsidRDefault="00BD6DFB">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4C10BD" w:rsidRDefault="00BD6DFB">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4C10BD" w:rsidRDefault="00BD6DFB">
      <w:pPr>
        <w:widowControl/>
        <w:jc w:val="left"/>
        <w:rPr>
          <w:b/>
          <w:sz w:val="24"/>
        </w:rPr>
      </w:pPr>
      <w:r>
        <w:rPr>
          <w:b/>
          <w:sz w:val="24"/>
        </w:rPr>
        <w:br w:type="page"/>
      </w:r>
    </w:p>
    <w:p w:rsidR="004C10BD" w:rsidRDefault="00BD6DFB">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BD6DFB">
      <w:pPr>
        <w:spacing w:line="560" w:lineRule="exact"/>
        <w:jc w:val="left"/>
        <w:rPr>
          <w:b/>
          <w:sz w:val="24"/>
        </w:rPr>
      </w:pPr>
      <w:r>
        <w:rPr>
          <w:b/>
          <w:sz w:val="24"/>
        </w:rPr>
        <w:lastRenderedPageBreak/>
        <w:t>附件</w:t>
      </w:r>
      <w:r>
        <w:rPr>
          <w:b/>
          <w:sz w:val="24"/>
        </w:rPr>
        <w:t>1</w:t>
      </w:r>
      <w:r>
        <w:rPr>
          <w:rFonts w:hint="eastAsia"/>
          <w:b/>
          <w:sz w:val="24"/>
        </w:rPr>
        <w:t>1</w:t>
      </w:r>
    </w:p>
    <w:p w:rsidR="004C10BD" w:rsidRDefault="00BD6DFB">
      <w:pPr>
        <w:spacing w:line="560" w:lineRule="exact"/>
        <w:jc w:val="center"/>
        <w:rPr>
          <w:b/>
          <w:sz w:val="24"/>
        </w:rPr>
      </w:pPr>
      <w:r>
        <w:rPr>
          <w:b/>
          <w:sz w:val="24"/>
        </w:rPr>
        <w:t>管理大纲</w:t>
      </w:r>
    </w:p>
    <w:p w:rsidR="004C10BD" w:rsidRDefault="00BD6DFB" w:rsidP="00965CD5">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4C10BD" w:rsidRDefault="00BD6DFB" w:rsidP="00965CD5">
      <w:pPr>
        <w:spacing w:line="560" w:lineRule="exact"/>
        <w:ind w:firstLineChars="300" w:firstLine="669"/>
        <w:jc w:val="left"/>
        <w:rPr>
          <w:sz w:val="24"/>
        </w:rPr>
      </w:pPr>
      <w:r>
        <w:rPr>
          <w:sz w:val="24"/>
        </w:rPr>
        <w:t>投标人将专项服务委托专业公司承担的，应当进行说明。</w:t>
      </w:r>
    </w:p>
    <w:p w:rsidR="004C10BD" w:rsidRDefault="00BD6DFB" w:rsidP="00965CD5">
      <w:pPr>
        <w:spacing w:line="560" w:lineRule="exact"/>
        <w:ind w:firstLineChars="300" w:firstLine="669"/>
        <w:jc w:val="left"/>
        <w:rPr>
          <w:sz w:val="24"/>
        </w:rPr>
      </w:pPr>
      <w:r>
        <w:rPr>
          <w:sz w:val="24"/>
        </w:rPr>
        <w:t>投标人认为必需的其他内容。</w:t>
      </w: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BD6DFB">
      <w:pPr>
        <w:spacing w:line="360" w:lineRule="auto"/>
        <w:ind w:right="84"/>
        <w:rPr>
          <w:sz w:val="24"/>
        </w:rPr>
      </w:pPr>
      <w:r>
        <w:rPr>
          <w:sz w:val="24"/>
        </w:rPr>
        <w:t>投标人名称：</w:t>
      </w:r>
    </w:p>
    <w:p w:rsidR="004C10BD" w:rsidRDefault="004C10BD" w:rsidP="00965CD5">
      <w:pPr>
        <w:spacing w:line="360" w:lineRule="auto"/>
        <w:ind w:right="84" w:firstLineChars="100" w:firstLine="223"/>
        <w:rPr>
          <w:sz w:val="24"/>
        </w:rPr>
      </w:pPr>
    </w:p>
    <w:p w:rsidR="004C10BD" w:rsidRDefault="00BD6DFB">
      <w:pPr>
        <w:spacing w:line="360" w:lineRule="auto"/>
        <w:ind w:right="84"/>
        <w:rPr>
          <w:position w:val="-40"/>
          <w:sz w:val="24"/>
        </w:rPr>
      </w:pPr>
      <w:r>
        <w:rPr>
          <w:sz w:val="24"/>
        </w:rPr>
        <w:t>日期：</w:t>
      </w:r>
      <w:r>
        <w:rPr>
          <w:sz w:val="24"/>
        </w:rPr>
        <w:t xml:space="preserve">  </w:t>
      </w: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4C10BD">
      <w:pPr>
        <w:spacing w:line="560" w:lineRule="exact"/>
        <w:jc w:val="left"/>
        <w:rPr>
          <w:sz w:val="28"/>
        </w:rPr>
      </w:pPr>
    </w:p>
    <w:p w:rsidR="004C10BD" w:rsidRDefault="00BD6DFB">
      <w:pPr>
        <w:spacing w:line="480" w:lineRule="auto"/>
        <w:rPr>
          <w:b/>
          <w:color w:val="000000"/>
          <w:sz w:val="24"/>
        </w:rPr>
      </w:pPr>
      <w:r>
        <w:rPr>
          <w:b/>
          <w:color w:val="000000"/>
          <w:sz w:val="24"/>
        </w:rPr>
        <w:lastRenderedPageBreak/>
        <w:t>附件</w:t>
      </w:r>
      <w:r>
        <w:rPr>
          <w:b/>
          <w:color w:val="000000"/>
          <w:sz w:val="24"/>
        </w:rPr>
        <w:t>1</w:t>
      </w:r>
      <w:r>
        <w:rPr>
          <w:rFonts w:hint="eastAsia"/>
          <w:b/>
          <w:color w:val="000000"/>
          <w:sz w:val="24"/>
        </w:rPr>
        <w:t>2</w:t>
      </w:r>
      <w:r>
        <w:rPr>
          <w:b/>
          <w:color w:val="000000"/>
          <w:sz w:val="24"/>
        </w:rPr>
        <w:t>-1</w:t>
      </w:r>
    </w:p>
    <w:p w:rsidR="004C10BD" w:rsidRDefault="00BD6DFB">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4C10BD">
        <w:trPr>
          <w:cantSplit/>
          <w:jc w:val="center"/>
        </w:trPr>
        <w:tc>
          <w:tcPr>
            <w:tcW w:w="1452" w:type="dxa"/>
            <w:gridSpan w:val="2"/>
          </w:tcPr>
          <w:p w:rsidR="004C10BD" w:rsidRDefault="00BD6DFB">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4C10BD" w:rsidRDefault="004C10BD">
            <w:pPr>
              <w:spacing w:line="360" w:lineRule="auto"/>
              <w:ind w:right="84"/>
              <w:jc w:val="center"/>
              <w:rPr>
                <w:position w:val="-36"/>
                <w:sz w:val="24"/>
              </w:rPr>
            </w:pPr>
          </w:p>
        </w:tc>
        <w:tc>
          <w:tcPr>
            <w:tcW w:w="1449" w:type="dxa"/>
            <w:gridSpan w:val="2"/>
          </w:tcPr>
          <w:p w:rsidR="004C10BD" w:rsidRDefault="00BD6DFB">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4C10BD" w:rsidRDefault="004C10BD">
            <w:pPr>
              <w:spacing w:line="360" w:lineRule="auto"/>
              <w:ind w:right="84"/>
              <w:jc w:val="center"/>
              <w:rPr>
                <w:position w:val="-36"/>
                <w:sz w:val="24"/>
              </w:rPr>
            </w:pPr>
          </w:p>
        </w:tc>
        <w:tc>
          <w:tcPr>
            <w:tcW w:w="1426" w:type="dxa"/>
            <w:gridSpan w:val="2"/>
          </w:tcPr>
          <w:p w:rsidR="004C10BD" w:rsidRDefault="00BD6DFB">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4C10BD" w:rsidRDefault="004C10BD">
            <w:pPr>
              <w:spacing w:line="360" w:lineRule="auto"/>
              <w:ind w:right="84"/>
              <w:jc w:val="center"/>
              <w:rPr>
                <w:position w:val="-36"/>
                <w:sz w:val="24"/>
              </w:rPr>
            </w:pPr>
          </w:p>
        </w:tc>
      </w:tr>
      <w:tr w:rsidR="004C10BD">
        <w:trPr>
          <w:cantSplit/>
          <w:jc w:val="center"/>
        </w:trPr>
        <w:tc>
          <w:tcPr>
            <w:tcW w:w="1452" w:type="dxa"/>
            <w:gridSpan w:val="2"/>
          </w:tcPr>
          <w:p w:rsidR="004C10BD" w:rsidRDefault="00BD6DFB">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4C10BD" w:rsidRDefault="004C10BD">
            <w:pPr>
              <w:spacing w:line="360" w:lineRule="auto"/>
              <w:ind w:right="84"/>
              <w:jc w:val="center"/>
              <w:rPr>
                <w:position w:val="-36"/>
                <w:sz w:val="24"/>
              </w:rPr>
            </w:pPr>
          </w:p>
        </w:tc>
        <w:tc>
          <w:tcPr>
            <w:tcW w:w="1449" w:type="dxa"/>
            <w:gridSpan w:val="2"/>
          </w:tcPr>
          <w:p w:rsidR="004C10BD" w:rsidRDefault="00BD6DFB">
            <w:pPr>
              <w:spacing w:line="360" w:lineRule="auto"/>
              <w:ind w:right="84"/>
              <w:jc w:val="center"/>
              <w:rPr>
                <w:position w:val="-36"/>
                <w:sz w:val="24"/>
              </w:rPr>
            </w:pPr>
            <w:r>
              <w:rPr>
                <w:position w:val="-36"/>
                <w:sz w:val="24"/>
              </w:rPr>
              <w:t>毕业学校</w:t>
            </w:r>
          </w:p>
        </w:tc>
        <w:tc>
          <w:tcPr>
            <w:tcW w:w="1894" w:type="dxa"/>
            <w:gridSpan w:val="3"/>
          </w:tcPr>
          <w:p w:rsidR="004C10BD" w:rsidRDefault="004C10BD">
            <w:pPr>
              <w:spacing w:line="360" w:lineRule="auto"/>
              <w:ind w:right="84"/>
              <w:jc w:val="center"/>
              <w:rPr>
                <w:position w:val="-36"/>
                <w:sz w:val="24"/>
              </w:rPr>
            </w:pPr>
          </w:p>
        </w:tc>
        <w:tc>
          <w:tcPr>
            <w:tcW w:w="1426" w:type="dxa"/>
            <w:gridSpan w:val="2"/>
          </w:tcPr>
          <w:p w:rsidR="004C10BD" w:rsidRDefault="00BD6DFB">
            <w:pPr>
              <w:spacing w:line="360" w:lineRule="auto"/>
              <w:ind w:right="84"/>
              <w:jc w:val="center"/>
              <w:rPr>
                <w:position w:val="-36"/>
                <w:sz w:val="24"/>
              </w:rPr>
            </w:pPr>
            <w:r>
              <w:rPr>
                <w:position w:val="-36"/>
                <w:sz w:val="24"/>
              </w:rPr>
              <w:t>毕业时间</w:t>
            </w:r>
          </w:p>
        </w:tc>
        <w:tc>
          <w:tcPr>
            <w:tcW w:w="1290" w:type="dxa"/>
          </w:tcPr>
          <w:p w:rsidR="004C10BD" w:rsidRDefault="004C10BD">
            <w:pPr>
              <w:spacing w:line="360" w:lineRule="auto"/>
              <w:ind w:right="84"/>
              <w:jc w:val="center"/>
              <w:rPr>
                <w:position w:val="-36"/>
                <w:sz w:val="24"/>
              </w:rPr>
            </w:pPr>
          </w:p>
        </w:tc>
      </w:tr>
      <w:tr w:rsidR="004C10BD">
        <w:trPr>
          <w:cantSplit/>
          <w:jc w:val="center"/>
        </w:trPr>
        <w:tc>
          <w:tcPr>
            <w:tcW w:w="1452" w:type="dxa"/>
            <w:gridSpan w:val="2"/>
          </w:tcPr>
          <w:p w:rsidR="004C10BD" w:rsidRDefault="00BD6DFB">
            <w:pPr>
              <w:spacing w:line="360" w:lineRule="auto"/>
              <w:ind w:right="84"/>
              <w:jc w:val="center"/>
              <w:rPr>
                <w:position w:val="-36"/>
                <w:sz w:val="24"/>
              </w:rPr>
            </w:pPr>
            <w:r>
              <w:rPr>
                <w:position w:val="-36"/>
                <w:sz w:val="24"/>
              </w:rPr>
              <w:t>所学专业</w:t>
            </w:r>
          </w:p>
        </w:tc>
        <w:tc>
          <w:tcPr>
            <w:tcW w:w="1396" w:type="dxa"/>
            <w:gridSpan w:val="2"/>
          </w:tcPr>
          <w:p w:rsidR="004C10BD" w:rsidRDefault="004C10BD">
            <w:pPr>
              <w:spacing w:line="360" w:lineRule="auto"/>
              <w:ind w:right="84"/>
              <w:jc w:val="center"/>
              <w:rPr>
                <w:position w:val="-36"/>
                <w:sz w:val="24"/>
              </w:rPr>
            </w:pPr>
          </w:p>
        </w:tc>
        <w:tc>
          <w:tcPr>
            <w:tcW w:w="1449" w:type="dxa"/>
            <w:gridSpan w:val="2"/>
          </w:tcPr>
          <w:p w:rsidR="004C10BD" w:rsidRDefault="00BD6DFB">
            <w:pPr>
              <w:spacing w:line="360" w:lineRule="auto"/>
              <w:ind w:right="84"/>
              <w:jc w:val="center"/>
              <w:rPr>
                <w:position w:val="-36"/>
                <w:sz w:val="24"/>
              </w:rPr>
            </w:pPr>
            <w:r>
              <w:rPr>
                <w:position w:val="-36"/>
                <w:sz w:val="24"/>
              </w:rPr>
              <w:t>最高学历</w:t>
            </w:r>
          </w:p>
        </w:tc>
        <w:tc>
          <w:tcPr>
            <w:tcW w:w="1894" w:type="dxa"/>
            <w:gridSpan w:val="3"/>
          </w:tcPr>
          <w:p w:rsidR="004C10BD" w:rsidRDefault="004C10BD">
            <w:pPr>
              <w:spacing w:line="360" w:lineRule="auto"/>
              <w:ind w:right="84"/>
              <w:jc w:val="center"/>
              <w:rPr>
                <w:position w:val="-36"/>
                <w:sz w:val="24"/>
              </w:rPr>
            </w:pPr>
          </w:p>
        </w:tc>
        <w:tc>
          <w:tcPr>
            <w:tcW w:w="1426" w:type="dxa"/>
            <w:gridSpan w:val="2"/>
          </w:tcPr>
          <w:p w:rsidR="004C10BD" w:rsidRDefault="00BD6DFB">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4C10BD" w:rsidRDefault="004C10BD">
            <w:pPr>
              <w:spacing w:line="360" w:lineRule="auto"/>
              <w:ind w:right="84"/>
              <w:jc w:val="center"/>
              <w:rPr>
                <w:position w:val="-36"/>
                <w:sz w:val="24"/>
              </w:rPr>
            </w:pPr>
          </w:p>
        </w:tc>
      </w:tr>
      <w:tr w:rsidR="004C10BD">
        <w:trPr>
          <w:cantSplit/>
          <w:jc w:val="center"/>
        </w:trPr>
        <w:tc>
          <w:tcPr>
            <w:tcW w:w="2346" w:type="dxa"/>
            <w:gridSpan w:val="3"/>
            <w:vAlign w:val="center"/>
          </w:tcPr>
          <w:p w:rsidR="004C10BD" w:rsidRDefault="00BD6DFB">
            <w:pPr>
              <w:spacing w:line="360" w:lineRule="auto"/>
              <w:ind w:right="84"/>
              <w:jc w:val="center"/>
              <w:rPr>
                <w:spacing w:val="-28"/>
                <w:position w:val="-36"/>
                <w:sz w:val="24"/>
              </w:rPr>
            </w:pPr>
            <w:r>
              <w:rPr>
                <w:position w:val="-36"/>
                <w:sz w:val="24"/>
              </w:rPr>
              <w:t>所获证书及编号</w:t>
            </w:r>
          </w:p>
        </w:tc>
        <w:tc>
          <w:tcPr>
            <w:tcW w:w="1951" w:type="dxa"/>
            <w:gridSpan w:val="3"/>
          </w:tcPr>
          <w:p w:rsidR="004C10BD" w:rsidRDefault="004C10BD">
            <w:pPr>
              <w:spacing w:line="360" w:lineRule="auto"/>
              <w:ind w:right="84"/>
              <w:jc w:val="center"/>
              <w:rPr>
                <w:position w:val="-36"/>
                <w:sz w:val="24"/>
              </w:rPr>
            </w:pPr>
          </w:p>
        </w:tc>
        <w:tc>
          <w:tcPr>
            <w:tcW w:w="3138" w:type="dxa"/>
            <w:gridSpan w:val="4"/>
          </w:tcPr>
          <w:p w:rsidR="004C10BD" w:rsidRDefault="00BD6DFB">
            <w:pPr>
              <w:spacing w:line="560" w:lineRule="exact"/>
              <w:jc w:val="center"/>
              <w:rPr>
                <w:sz w:val="24"/>
              </w:rPr>
            </w:pPr>
            <w:r>
              <w:rPr>
                <w:sz w:val="24"/>
              </w:rPr>
              <w:t>从事物业管理</w:t>
            </w:r>
          </w:p>
          <w:p w:rsidR="004C10BD" w:rsidRDefault="00BD6DFB">
            <w:pPr>
              <w:spacing w:line="360" w:lineRule="auto"/>
              <w:ind w:right="84"/>
              <w:jc w:val="center"/>
              <w:rPr>
                <w:position w:val="-36"/>
                <w:sz w:val="24"/>
              </w:rPr>
            </w:pPr>
            <w:r>
              <w:rPr>
                <w:sz w:val="24"/>
              </w:rPr>
              <w:t>工作年限</w:t>
            </w:r>
          </w:p>
        </w:tc>
        <w:tc>
          <w:tcPr>
            <w:tcW w:w="1472" w:type="dxa"/>
            <w:gridSpan w:val="2"/>
          </w:tcPr>
          <w:p w:rsidR="004C10BD" w:rsidRDefault="004C10BD">
            <w:pPr>
              <w:spacing w:line="360" w:lineRule="auto"/>
              <w:ind w:right="84"/>
              <w:jc w:val="center"/>
              <w:rPr>
                <w:position w:val="-36"/>
                <w:sz w:val="24"/>
              </w:rPr>
            </w:pPr>
          </w:p>
        </w:tc>
      </w:tr>
      <w:tr w:rsidR="004C10BD">
        <w:trPr>
          <w:cantSplit/>
          <w:jc w:val="center"/>
        </w:trPr>
        <w:tc>
          <w:tcPr>
            <w:tcW w:w="8907" w:type="dxa"/>
            <w:gridSpan w:val="12"/>
          </w:tcPr>
          <w:p w:rsidR="004C10BD" w:rsidRDefault="00BD6DFB">
            <w:pPr>
              <w:spacing w:line="360" w:lineRule="auto"/>
              <w:ind w:right="84"/>
              <w:jc w:val="center"/>
              <w:rPr>
                <w:position w:val="-36"/>
                <w:sz w:val="24"/>
              </w:rPr>
            </w:pPr>
            <w:r>
              <w:rPr>
                <w:position w:val="-36"/>
                <w:sz w:val="24"/>
              </w:rPr>
              <w:t>近三年来的主要工作业绩及担任的主要工作经历</w:t>
            </w:r>
          </w:p>
        </w:tc>
      </w:tr>
      <w:tr w:rsidR="004C10BD">
        <w:trPr>
          <w:cantSplit/>
          <w:jc w:val="center"/>
        </w:trPr>
        <w:tc>
          <w:tcPr>
            <w:tcW w:w="952" w:type="dxa"/>
          </w:tcPr>
          <w:p w:rsidR="004C10BD" w:rsidRDefault="00BD6DFB">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4C10BD" w:rsidRDefault="00BD6DFB">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4C10BD" w:rsidRDefault="00BD6DFB">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4C10BD" w:rsidRDefault="00BD6DFB">
            <w:pPr>
              <w:spacing w:line="360" w:lineRule="auto"/>
              <w:ind w:right="84"/>
              <w:jc w:val="center"/>
              <w:rPr>
                <w:position w:val="-36"/>
                <w:sz w:val="24"/>
              </w:rPr>
            </w:pPr>
            <w:r>
              <w:rPr>
                <w:position w:val="-36"/>
                <w:sz w:val="24"/>
              </w:rPr>
              <w:t>职</w:t>
            </w:r>
            <w:r>
              <w:rPr>
                <w:position w:val="-36"/>
                <w:sz w:val="24"/>
              </w:rPr>
              <w:t xml:space="preserve"> </w:t>
            </w:r>
            <w:proofErr w:type="gramStart"/>
            <w:r>
              <w:rPr>
                <w:position w:val="-36"/>
                <w:sz w:val="24"/>
              </w:rPr>
              <w:t>务</w:t>
            </w:r>
            <w:proofErr w:type="gramEnd"/>
          </w:p>
        </w:tc>
        <w:tc>
          <w:tcPr>
            <w:tcW w:w="4172" w:type="dxa"/>
            <w:gridSpan w:val="5"/>
          </w:tcPr>
          <w:p w:rsidR="004C10BD" w:rsidRDefault="00BD6DFB">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4C10BD">
        <w:trPr>
          <w:cantSplit/>
          <w:jc w:val="center"/>
        </w:trPr>
        <w:tc>
          <w:tcPr>
            <w:tcW w:w="952" w:type="dxa"/>
          </w:tcPr>
          <w:p w:rsidR="004C10BD" w:rsidRDefault="004C10BD">
            <w:pPr>
              <w:spacing w:line="360" w:lineRule="auto"/>
              <w:ind w:right="84"/>
              <w:rPr>
                <w:position w:val="-36"/>
                <w:sz w:val="24"/>
              </w:rPr>
            </w:pPr>
          </w:p>
          <w:p w:rsidR="004C10BD" w:rsidRDefault="004C10BD">
            <w:pPr>
              <w:spacing w:line="360" w:lineRule="auto"/>
              <w:ind w:right="84"/>
              <w:rPr>
                <w:position w:val="-36"/>
                <w:sz w:val="24"/>
              </w:rPr>
            </w:pPr>
          </w:p>
          <w:p w:rsidR="004C10BD" w:rsidRDefault="004C10BD">
            <w:pPr>
              <w:spacing w:line="360" w:lineRule="auto"/>
              <w:ind w:right="84"/>
              <w:rPr>
                <w:position w:val="-36"/>
                <w:sz w:val="24"/>
              </w:rPr>
            </w:pPr>
          </w:p>
          <w:p w:rsidR="004C10BD" w:rsidRDefault="004C10BD">
            <w:pPr>
              <w:spacing w:line="360" w:lineRule="auto"/>
              <w:ind w:right="84"/>
              <w:rPr>
                <w:position w:val="-36"/>
                <w:sz w:val="24"/>
              </w:rPr>
            </w:pPr>
          </w:p>
          <w:p w:rsidR="004C10BD" w:rsidRDefault="004C10BD">
            <w:pPr>
              <w:spacing w:line="360" w:lineRule="auto"/>
              <w:ind w:right="84"/>
              <w:rPr>
                <w:position w:val="-36"/>
                <w:sz w:val="24"/>
              </w:rPr>
            </w:pPr>
          </w:p>
        </w:tc>
        <w:tc>
          <w:tcPr>
            <w:tcW w:w="1394" w:type="dxa"/>
            <w:gridSpan w:val="2"/>
          </w:tcPr>
          <w:p w:rsidR="004C10BD" w:rsidRDefault="004C10BD">
            <w:pPr>
              <w:spacing w:line="360" w:lineRule="auto"/>
              <w:ind w:right="84"/>
              <w:rPr>
                <w:position w:val="-36"/>
                <w:sz w:val="24"/>
              </w:rPr>
            </w:pPr>
          </w:p>
        </w:tc>
        <w:tc>
          <w:tcPr>
            <w:tcW w:w="1445" w:type="dxa"/>
            <w:gridSpan w:val="2"/>
          </w:tcPr>
          <w:p w:rsidR="004C10BD" w:rsidRDefault="004C10BD">
            <w:pPr>
              <w:spacing w:line="360" w:lineRule="auto"/>
              <w:ind w:right="84"/>
              <w:rPr>
                <w:position w:val="-36"/>
                <w:sz w:val="24"/>
              </w:rPr>
            </w:pPr>
          </w:p>
        </w:tc>
        <w:tc>
          <w:tcPr>
            <w:tcW w:w="944" w:type="dxa"/>
            <w:gridSpan w:val="2"/>
          </w:tcPr>
          <w:p w:rsidR="004C10BD" w:rsidRDefault="004C10BD">
            <w:pPr>
              <w:spacing w:line="360" w:lineRule="auto"/>
              <w:ind w:right="84"/>
              <w:rPr>
                <w:position w:val="-36"/>
                <w:sz w:val="24"/>
              </w:rPr>
            </w:pPr>
          </w:p>
        </w:tc>
        <w:tc>
          <w:tcPr>
            <w:tcW w:w="4172" w:type="dxa"/>
            <w:gridSpan w:val="5"/>
          </w:tcPr>
          <w:p w:rsidR="004C10BD" w:rsidRDefault="004C10BD">
            <w:pPr>
              <w:spacing w:line="360" w:lineRule="auto"/>
              <w:ind w:right="84"/>
              <w:rPr>
                <w:position w:val="-36"/>
                <w:sz w:val="24"/>
              </w:rPr>
            </w:pPr>
          </w:p>
        </w:tc>
      </w:tr>
      <w:tr w:rsidR="004C10BD">
        <w:trPr>
          <w:cantSplit/>
          <w:jc w:val="center"/>
        </w:trPr>
        <w:tc>
          <w:tcPr>
            <w:tcW w:w="8907" w:type="dxa"/>
            <w:gridSpan w:val="12"/>
          </w:tcPr>
          <w:p w:rsidR="004C10BD" w:rsidRDefault="00BD6DFB">
            <w:pPr>
              <w:spacing w:line="360" w:lineRule="auto"/>
              <w:ind w:right="84"/>
              <w:jc w:val="center"/>
              <w:rPr>
                <w:position w:val="-36"/>
                <w:sz w:val="24"/>
              </w:rPr>
            </w:pPr>
            <w:r>
              <w:rPr>
                <w:position w:val="-36"/>
                <w:sz w:val="24"/>
              </w:rPr>
              <w:t>曾担任负责人的项目</w:t>
            </w:r>
          </w:p>
        </w:tc>
      </w:tr>
      <w:tr w:rsidR="004C10BD">
        <w:trPr>
          <w:cantSplit/>
          <w:jc w:val="center"/>
        </w:trPr>
        <w:tc>
          <w:tcPr>
            <w:tcW w:w="952" w:type="dxa"/>
          </w:tcPr>
          <w:p w:rsidR="004C10BD" w:rsidRDefault="00BD6DFB">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4C10BD" w:rsidRDefault="00BD6DFB">
            <w:pPr>
              <w:spacing w:line="360" w:lineRule="auto"/>
              <w:ind w:right="84"/>
              <w:jc w:val="center"/>
              <w:rPr>
                <w:position w:val="-36"/>
                <w:sz w:val="24"/>
              </w:rPr>
            </w:pPr>
            <w:r>
              <w:rPr>
                <w:position w:val="-36"/>
                <w:sz w:val="24"/>
              </w:rPr>
              <w:t>委托单位</w:t>
            </w:r>
          </w:p>
        </w:tc>
        <w:tc>
          <w:tcPr>
            <w:tcW w:w="2389" w:type="dxa"/>
            <w:gridSpan w:val="4"/>
          </w:tcPr>
          <w:p w:rsidR="004C10BD" w:rsidRDefault="00BD6DFB">
            <w:pPr>
              <w:spacing w:line="360" w:lineRule="auto"/>
              <w:ind w:right="84"/>
              <w:jc w:val="center"/>
              <w:rPr>
                <w:position w:val="-36"/>
                <w:sz w:val="24"/>
              </w:rPr>
            </w:pPr>
            <w:r>
              <w:rPr>
                <w:position w:val="-36"/>
                <w:sz w:val="24"/>
              </w:rPr>
              <w:t>项目名称</w:t>
            </w:r>
          </w:p>
        </w:tc>
        <w:tc>
          <w:tcPr>
            <w:tcW w:w="1351" w:type="dxa"/>
          </w:tcPr>
          <w:p w:rsidR="004C10BD" w:rsidRDefault="00BD6DFB">
            <w:pPr>
              <w:spacing w:line="360" w:lineRule="auto"/>
              <w:ind w:right="84"/>
              <w:jc w:val="center"/>
              <w:rPr>
                <w:position w:val="-36"/>
                <w:sz w:val="24"/>
              </w:rPr>
            </w:pPr>
            <w:r>
              <w:rPr>
                <w:position w:val="-36"/>
                <w:sz w:val="24"/>
              </w:rPr>
              <w:t>项目规模</w:t>
            </w:r>
          </w:p>
        </w:tc>
        <w:tc>
          <w:tcPr>
            <w:tcW w:w="1349" w:type="dxa"/>
            <w:gridSpan w:val="2"/>
          </w:tcPr>
          <w:p w:rsidR="004C10BD" w:rsidRDefault="00BD6DFB">
            <w:pPr>
              <w:spacing w:line="360" w:lineRule="auto"/>
              <w:ind w:right="84"/>
              <w:jc w:val="center"/>
              <w:rPr>
                <w:position w:val="-36"/>
                <w:sz w:val="24"/>
              </w:rPr>
            </w:pPr>
            <w:r>
              <w:rPr>
                <w:position w:val="-36"/>
                <w:sz w:val="24"/>
              </w:rPr>
              <w:t>项目类型</w:t>
            </w:r>
          </w:p>
        </w:tc>
        <w:tc>
          <w:tcPr>
            <w:tcW w:w="1472" w:type="dxa"/>
            <w:gridSpan w:val="2"/>
          </w:tcPr>
          <w:p w:rsidR="004C10BD" w:rsidRDefault="00BD6DFB">
            <w:pPr>
              <w:spacing w:line="360" w:lineRule="auto"/>
              <w:ind w:right="84"/>
              <w:jc w:val="center"/>
              <w:rPr>
                <w:position w:val="-36"/>
                <w:sz w:val="24"/>
              </w:rPr>
            </w:pPr>
            <w:r>
              <w:rPr>
                <w:position w:val="-36"/>
                <w:sz w:val="24"/>
              </w:rPr>
              <w:t>备注</w:t>
            </w:r>
          </w:p>
        </w:tc>
      </w:tr>
      <w:tr w:rsidR="004C10BD">
        <w:trPr>
          <w:cantSplit/>
          <w:trHeight w:val="1249"/>
          <w:jc w:val="center"/>
        </w:trPr>
        <w:tc>
          <w:tcPr>
            <w:tcW w:w="952" w:type="dxa"/>
            <w:tcBorders>
              <w:bottom w:val="single" w:sz="4" w:space="0" w:color="auto"/>
            </w:tcBorders>
          </w:tcPr>
          <w:p w:rsidR="004C10BD" w:rsidRDefault="004C10BD">
            <w:pPr>
              <w:spacing w:line="360" w:lineRule="auto"/>
              <w:ind w:right="84"/>
              <w:rPr>
                <w:position w:val="-36"/>
                <w:sz w:val="24"/>
              </w:rPr>
            </w:pPr>
          </w:p>
          <w:p w:rsidR="004C10BD" w:rsidRDefault="004C10BD">
            <w:pPr>
              <w:spacing w:line="360" w:lineRule="auto"/>
              <w:ind w:right="84"/>
              <w:rPr>
                <w:position w:val="-36"/>
                <w:sz w:val="24"/>
              </w:rPr>
            </w:pPr>
          </w:p>
          <w:p w:rsidR="004C10BD" w:rsidRDefault="004C10BD">
            <w:pPr>
              <w:spacing w:line="360" w:lineRule="auto"/>
              <w:ind w:right="84"/>
              <w:rPr>
                <w:position w:val="-36"/>
                <w:sz w:val="24"/>
              </w:rPr>
            </w:pPr>
          </w:p>
        </w:tc>
        <w:tc>
          <w:tcPr>
            <w:tcW w:w="1394" w:type="dxa"/>
            <w:gridSpan w:val="2"/>
            <w:tcBorders>
              <w:bottom w:val="single" w:sz="4" w:space="0" w:color="auto"/>
            </w:tcBorders>
          </w:tcPr>
          <w:p w:rsidR="004C10BD" w:rsidRDefault="004C10BD">
            <w:pPr>
              <w:spacing w:line="360" w:lineRule="auto"/>
              <w:ind w:right="84"/>
              <w:rPr>
                <w:position w:val="-36"/>
                <w:sz w:val="24"/>
              </w:rPr>
            </w:pPr>
          </w:p>
        </w:tc>
        <w:tc>
          <w:tcPr>
            <w:tcW w:w="2389" w:type="dxa"/>
            <w:gridSpan w:val="4"/>
            <w:tcBorders>
              <w:bottom w:val="single" w:sz="4" w:space="0" w:color="auto"/>
            </w:tcBorders>
          </w:tcPr>
          <w:p w:rsidR="004C10BD" w:rsidRDefault="004C10BD">
            <w:pPr>
              <w:spacing w:line="360" w:lineRule="auto"/>
              <w:ind w:right="84"/>
              <w:rPr>
                <w:position w:val="-36"/>
                <w:sz w:val="24"/>
              </w:rPr>
            </w:pPr>
          </w:p>
        </w:tc>
        <w:tc>
          <w:tcPr>
            <w:tcW w:w="1351" w:type="dxa"/>
            <w:tcBorders>
              <w:bottom w:val="single" w:sz="4" w:space="0" w:color="auto"/>
            </w:tcBorders>
          </w:tcPr>
          <w:p w:rsidR="004C10BD" w:rsidRDefault="004C10BD">
            <w:pPr>
              <w:spacing w:line="360" w:lineRule="auto"/>
              <w:ind w:right="84"/>
              <w:rPr>
                <w:position w:val="-36"/>
                <w:sz w:val="24"/>
              </w:rPr>
            </w:pPr>
          </w:p>
        </w:tc>
        <w:tc>
          <w:tcPr>
            <w:tcW w:w="1349" w:type="dxa"/>
            <w:gridSpan w:val="2"/>
            <w:tcBorders>
              <w:bottom w:val="single" w:sz="4" w:space="0" w:color="auto"/>
            </w:tcBorders>
          </w:tcPr>
          <w:p w:rsidR="004C10BD" w:rsidRDefault="004C10BD">
            <w:pPr>
              <w:spacing w:line="360" w:lineRule="auto"/>
              <w:ind w:right="84"/>
              <w:rPr>
                <w:position w:val="-36"/>
                <w:sz w:val="24"/>
              </w:rPr>
            </w:pPr>
          </w:p>
        </w:tc>
        <w:tc>
          <w:tcPr>
            <w:tcW w:w="1472" w:type="dxa"/>
            <w:gridSpan w:val="2"/>
            <w:tcBorders>
              <w:bottom w:val="single" w:sz="4" w:space="0" w:color="auto"/>
            </w:tcBorders>
          </w:tcPr>
          <w:p w:rsidR="004C10BD" w:rsidRDefault="004C10BD">
            <w:pPr>
              <w:spacing w:line="360" w:lineRule="auto"/>
              <w:ind w:right="84"/>
              <w:rPr>
                <w:position w:val="-36"/>
                <w:sz w:val="24"/>
              </w:rPr>
            </w:pPr>
          </w:p>
        </w:tc>
      </w:tr>
    </w:tbl>
    <w:p w:rsidR="004C10BD" w:rsidRDefault="00BD6DFB" w:rsidP="00965CD5">
      <w:pPr>
        <w:spacing w:line="360" w:lineRule="auto"/>
        <w:ind w:right="84" w:firstLineChars="100" w:firstLine="223"/>
        <w:rPr>
          <w:sz w:val="24"/>
        </w:rPr>
      </w:pPr>
      <w:r>
        <w:rPr>
          <w:sz w:val="24"/>
        </w:rPr>
        <w:t>投标人名称：</w:t>
      </w:r>
    </w:p>
    <w:p w:rsidR="004C10BD" w:rsidRDefault="004C10BD" w:rsidP="00965CD5">
      <w:pPr>
        <w:spacing w:line="360" w:lineRule="auto"/>
        <w:ind w:right="84" w:firstLineChars="100" w:firstLine="223"/>
        <w:rPr>
          <w:sz w:val="24"/>
        </w:rPr>
      </w:pPr>
    </w:p>
    <w:p w:rsidR="004C10BD" w:rsidRDefault="00BD6DFB" w:rsidP="00965CD5">
      <w:pPr>
        <w:spacing w:line="360" w:lineRule="auto"/>
        <w:ind w:right="84" w:firstLineChars="100" w:firstLine="223"/>
        <w:rPr>
          <w:position w:val="-40"/>
          <w:sz w:val="24"/>
        </w:rPr>
      </w:pPr>
      <w:r>
        <w:rPr>
          <w:sz w:val="24"/>
        </w:rPr>
        <w:t>日期：</w:t>
      </w:r>
      <w:r>
        <w:rPr>
          <w:sz w:val="24"/>
        </w:rPr>
        <w:t xml:space="preserve">  </w:t>
      </w:r>
    </w:p>
    <w:p w:rsidR="004C10BD" w:rsidRDefault="00BD6DFB">
      <w:pPr>
        <w:widowControl/>
        <w:jc w:val="left"/>
        <w:rPr>
          <w:b/>
          <w:sz w:val="24"/>
          <w:szCs w:val="24"/>
        </w:rPr>
      </w:pPr>
      <w:r>
        <w:rPr>
          <w:b/>
          <w:sz w:val="24"/>
          <w:szCs w:val="24"/>
        </w:rPr>
        <w:br w:type="page"/>
      </w:r>
    </w:p>
    <w:p w:rsidR="004C10BD" w:rsidRDefault="00BD6DFB">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4C10BD" w:rsidRDefault="00BD6DFB">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4C10BD">
        <w:trPr>
          <w:jc w:val="center"/>
        </w:trPr>
        <w:tc>
          <w:tcPr>
            <w:tcW w:w="840" w:type="dxa"/>
            <w:vAlign w:val="center"/>
          </w:tcPr>
          <w:p w:rsidR="004C10BD" w:rsidRDefault="00BD6DFB">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4C10BD" w:rsidRDefault="00BD6DFB">
            <w:pPr>
              <w:spacing w:line="360" w:lineRule="auto"/>
              <w:ind w:right="84"/>
              <w:jc w:val="center"/>
              <w:rPr>
                <w:position w:val="-32"/>
                <w:sz w:val="24"/>
              </w:rPr>
            </w:pPr>
            <w:r>
              <w:rPr>
                <w:position w:val="-32"/>
                <w:sz w:val="24"/>
              </w:rPr>
              <w:t>主要设备名称</w:t>
            </w:r>
          </w:p>
        </w:tc>
        <w:tc>
          <w:tcPr>
            <w:tcW w:w="1441" w:type="dxa"/>
            <w:vAlign w:val="center"/>
          </w:tcPr>
          <w:p w:rsidR="004C10BD" w:rsidRDefault="00BD6DFB">
            <w:pPr>
              <w:spacing w:line="360" w:lineRule="auto"/>
              <w:ind w:right="84"/>
              <w:jc w:val="center"/>
              <w:rPr>
                <w:position w:val="-32"/>
                <w:sz w:val="24"/>
              </w:rPr>
            </w:pPr>
            <w:r>
              <w:rPr>
                <w:position w:val="-32"/>
                <w:sz w:val="24"/>
              </w:rPr>
              <w:t>规格型号</w:t>
            </w:r>
          </w:p>
        </w:tc>
        <w:tc>
          <w:tcPr>
            <w:tcW w:w="1439" w:type="dxa"/>
            <w:vAlign w:val="center"/>
          </w:tcPr>
          <w:p w:rsidR="004C10BD" w:rsidRDefault="00BD6DFB">
            <w:pPr>
              <w:spacing w:line="360" w:lineRule="auto"/>
              <w:ind w:right="84"/>
              <w:jc w:val="center"/>
              <w:rPr>
                <w:position w:val="-32"/>
                <w:sz w:val="24"/>
              </w:rPr>
            </w:pPr>
            <w:r>
              <w:rPr>
                <w:position w:val="-32"/>
                <w:sz w:val="24"/>
              </w:rPr>
              <w:t>购入时间</w:t>
            </w:r>
          </w:p>
        </w:tc>
        <w:tc>
          <w:tcPr>
            <w:tcW w:w="900" w:type="dxa"/>
            <w:vAlign w:val="center"/>
          </w:tcPr>
          <w:p w:rsidR="004C10BD" w:rsidRDefault="00BD6DFB">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4C10BD" w:rsidRDefault="00BD6DFB">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4C10BD">
        <w:trPr>
          <w:jc w:val="center"/>
        </w:trPr>
        <w:tc>
          <w:tcPr>
            <w:tcW w:w="840" w:type="dxa"/>
          </w:tcPr>
          <w:p w:rsidR="004C10BD" w:rsidRDefault="004C10BD">
            <w:pPr>
              <w:spacing w:line="360" w:lineRule="auto"/>
              <w:ind w:right="84"/>
              <w:rPr>
                <w:position w:val="-40"/>
                <w:u w:val="single"/>
              </w:rPr>
            </w:pPr>
          </w:p>
        </w:tc>
        <w:tc>
          <w:tcPr>
            <w:tcW w:w="2520" w:type="dxa"/>
          </w:tcPr>
          <w:p w:rsidR="004C10BD" w:rsidRDefault="004C10BD">
            <w:pPr>
              <w:spacing w:line="360" w:lineRule="auto"/>
              <w:ind w:right="84"/>
              <w:rPr>
                <w:position w:val="-40"/>
                <w:u w:val="single"/>
              </w:rPr>
            </w:pPr>
          </w:p>
        </w:tc>
        <w:tc>
          <w:tcPr>
            <w:tcW w:w="1441" w:type="dxa"/>
          </w:tcPr>
          <w:p w:rsidR="004C10BD" w:rsidRDefault="004C10BD">
            <w:pPr>
              <w:spacing w:line="360" w:lineRule="auto"/>
              <w:ind w:right="84"/>
              <w:rPr>
                <w:position w:val="-40"/>
                <w:u w:val="single"/>
              </w:rPr>
            </w:pPr>
          </w:p>
        </w:tc>
        <w:tc>
          <w:tcPr>
            <w:tcW w:w="1439" w:type="dxa"/>
          </w:tcPr>
          <w:p w:rsidR="004C10BD" w:rsidRDefault="004C10BD">
            <w:pPr>
              <w:spacing w:line="360" w:lineRule="auto"/>
              <w:ind w:right="84"/>
              <w:rPr>
                <w:position w:val="-40"/>
                <w:u w:val="single"/>
              </w:rPr>
            </w:pPr>
          </w:p>
        </w:tc>
        <w:tc>
          <w:tcPr>
            <w:tcW w:w="900" w:type="dxa"/>
          </w:tcPr>
          <w:p w:rsidR="004C10BD" w:rsidRDefault="004C10BD">
            <w:pPr>
              <w:spacing w:line="360" w:lineRule="auto"/>
              <w:ind w:right="84"/>
              <w:rPr>
                <w:position w:val="-40"/>
                <w:u w:val="single"/>
              </w:rPr>
            </w:pPr>
          </w:p>
        </w:tc>
        <w:tc>
          <w:tcPr>
            <w:tcW w:w="1404" w:type="dxa"/>
          </w:tcPr>
          <w:p w:rsidR="004C10BD" w:rsidRDefault="004C10BD">
            <w:pPr>
              <w:spacing w:line="360" w:lineRule="auto"/>
              <w:ind w:right="84"/>
              <w:rPr>
                <w:position w:val="-40"/>
                <w:u w:val="single"/>
              </w:rPr>
            </w:pPr>
          </w:p>
        </w:tc>
      </w:tr>
      <w:tr w:rsidR="004C10BD">
        <w:trPr>
          <w:jc w:val="center"/>
        </w:trPr>
        <w:tc>
          <w:tcPr>
            <w:tcW w:w="840" w:type="dxa"/>
          </w:tcPr>
          <w:p w:rsidR="004C10BD" w:rsidRDefault="004C10BD">
            <w:pPr>
              <w:spacing w:line="360" w:lineRule="auto"/>
              <w:ind w:right="84"/>
              <w:rPr>
                <w:position w:val="-40"/>
                <w:u w:val="single"/>
              </w:rPr>
            </w:pPr>
          </w:p>
        </w:tc>
        <w:tc>
          <w:tcPr>
            <w:tcW w:w="2520" w:type="dxa"/>
          </w:tcPr>
          <w:p w:rsidR="004C10BD" w:rsidRDefault="004C10BD">
            <w:pPr>
              <w:spacing w:line="360" w:lineRule="auto"/>
              <w:ind w:right="84"/>
              <w:rPr>
                <w:position w:val="-40"/>
                <w:u w:val="single"/>
              </w:rPr>
            </w:pPr>
          </w:p>
        </w:tc>
        <w:tc>
          <w:tcPr>
            <w:tcW w:w="1441" w:type="dxa"/>
          </w:tcPr>
          <w:p w:rsidR="004C10BD" w:rsidRDefault="004C10BD">
            <w:pPr>
              <w:spacing w:line="360" w:lineRule="auto"/>
              <w:ind w:right="84"/>
              <w:rPr>
                <w:position w:val="-40"/>
                <w:u w:val="single"/>
              </w:rPr>
            </w:pPr>
          </w:p>
        </w:tc>
        <w:tc>
          <w:tcPr>
            <w:tcW w:w="1439" w:type="dxa"/>
          </w:tcPr>
          <w:p w:rsidR="004C10BD" w:rsidRDefault="004C10BD">
            <w:pPr>
              <w:spacing w:line="360" w:lineRule="auto"/>
              <w:ind w:right="84"/>
              <w:rPr>
                <w:position w:val="-40"/>
                <w:u w:val="single"/>
              </w:rPr>
            </w:pPr>
          </w:p>
        </w:tc>
        <w:tc>
          <w:tcPr>
            <w:tcW w:w="900" w:type="dxa"/>
          </w:tcPr>
          <w:p w:rsidR="004C10BD" w:rsidRDefault="004C10BD">
            <w:pPr>
              <w:spacing w:line="360" w:lineRule="auto"/>
              <w:ind w:right="84"/>
              <w:rPr>
                <w:position w:val="-40"/>
                <w:u w:val="single"/>
              </w:rPr>
            </w:pPr>
          </w:p>
        </w:tc>
        <w:tc>
          <w:tcPr>
            <w:tcW w:w="1404" w:type="dxa"/>
          </w:tcPr>
          <w:p w:rsidR="004C10BD" w:rsidRDefault="004C10BD">
            <w:pPr>
              <w:spacing w:line="360" w:lineRule="auto"/>
              <w:ind w:right="84"/>
              <w:rPr>
                <w:position w:val="-40"/>
                <w:u w:val="single"/>
              </w:rPr>
            </w:pPr>
          </w:p>
        </w:tc>
      </w:tr>
      <w:tr w:rsidR="004C10BD">
        <w:trPr>
          <w:jc w:val="center"/>
        </w:trPr>
        <w:tc>
          <w:tcPr>
            <w:tcW w:w="840" w:type="dxa"/>
          </w:tcPr>
          <w:p w:rsidR="004C10BD" w:rsidRDefault="004C10BD">
            <w:pPr>
              <w:spacing w:line="360" w:lineRule="auto"/>
              <w:ind w:right="84"/>
              <w:rPr>
                <w:position w:val="-40"/>
                <w:u w:val="single"/>
              </w:rPr>
            </w:pPr>
          </w:p>
        </w:tc>
        <w:tc>
          <w:tcPr>
            <w:tcW w:w="2520" w:type="dxa"/>
          </w:tcPr>
          <w:p w:rsidR="004C10BD" w:rsidRDefault="004C10BD">
            <w:pPr>
              <w:spacing w:line="360" w:lineRule="auto"/>
              <w:ind w:right="84"/>
              <w:rPr>
                <w:position w:val="-40"/>
                <w:u w:val="single"/>
              </w:rPr>
            </w:pPr>
          </w:p>
        </w:tc>
        <w:tc>
          <w:tcPr>
            <w:tcW w:w="1441" w:type="dxa"/>
          </w:tcPr>
          <w:p w:rsidR="004C10BD" w:rsidRDefault="004C10BD">
            <w:pPr>
              <w:spacing w:line="360" w:lineRule="auto"/>
              <w:ind w:right="84"/>
              <w:rPr>
                <w:position w:val="-40"/>
                <w:u w:val="single"/>
              </w:rPr>
            </w:pPr>
          </w:p>
        </w:tc>
        <w:tc>
          <w:tcPr>
            <w:tcW w:w="1439" w:type="dxa"/>
          </w:tcPr>
          <w:p w:rsidR="004C10BD" w:rsidRDefault="004C10BD">
            <w:pPr>
              <w:spacing w:line="360" w:lineRule="auto"/>
              <w:ind w:right="84"/>
              <w:rPr>
                <w:position w:val="-40"/>
                <w:u w:val="single"/>
              </w:rPr>
            </w:pPr>
          </w:p>
        </w:tc>
        <w:tc>
          <w:tcPr>
            <w:tcW w:w="900" w:type="dxa"/>
          </w:tcPr>
          <w:p w:rsidR="004C10BD" w:rsidRDefault="004C10BD">
            <w:pPr>
              <w:spacing w:line="360" w:lineRule="auto"/>
              <w:ind w:right="84"/>
              <w:rPr>
                <w:position w:val="-40"/>
                <w:u w:val="single"/>
              </w:rPr>
            </w:pPr>
          </w:p>
        </w:tc>
        <w:tc>
          <w:tcPr>
            <w:tcW w:w="1404" w:type="dxa"/>
          </w:tcPr>
          <w:p w:rsidR="004C10BD" w:rsidRDefault="004C10BD">
            <w:pPr>
              <w:spacing w:line="360" w:lineRule="auto"/>
              <w:ind w:right="84"/>
              <w:rPr>
                <w:position w:val="-40"/>
                <w:u w:val="single"/>
              </w:rPr>
            </w:pPr>
          </w:p>
        </w:tc>
      </w:tr>
      <w:tr w:rsidR="004C10BD">
        <w:trPr>
          <w:jc w:val="center"/>
        </w:trPr>
        <w:tc>
          <w:tcPr>
            <w:tcW w:w="840" w:type="dxa"/>
          </w:tcPr>
          <w:p w:rsidR="004C10BD" w:rsidRDefault="004C10BD">
            <w:pPr>
              <w:spacing w:line="360" w:lineRule="auto"/>
              <w:ind w:right="84"/>
              <w:rPr>
                <w:position w:val="-40"/>
                <w:u w:val="single"/>
              </w:rPr>
            </w:pPr>
          </w:p>
        </w:tc>
        <w:tc>
          <w:tcPr>
            <w:tcW w:w="2520" w:type="dxa"/>
          </w:tcPr>
          <w:p w:rsidR="004C10BD" w:rsidRDefault="004C10BD">
            <w:pPr>
              <w:spacing w:line="360" w:lineRule="auto"/>
              <w:ind w:right="84"/>
              <w:rPr>
                <w:position w:val="-40"/>
                <w:u w:val="single"/>
              </w:rPr>
            </w:pPr>
          </w:p>
        </w:tc>
        <w:tc>
          <w:tcPr>
            <w:tcW w:w="1441" w:type="dxa"/>
          </w:tcPr>
          <w:p w:rsidR="004C10BD" w:rsidRDefault="004C10BD">
            <w:pPr>
              <w:spacing w:line="360" w:lineRule="auto"/>
              <w:ind w:right="84"/>
              <w:rPr>
                <w:position w:val="-40"/>
                <w:u w:val="single"/>
              </w:rPr>
            </w:pPr>
          </w:p>
        </w:tc>
        <w:tc>
          <w:tcPr>
            <w:tcW w:w="1439" w:type="dxa"/>
          </w:tcPr>
          <w:p w:rsidR="004C10BD" w:rsidRDefault="004C10BD">
            <w:pPr>
              <w:spacing w:line="360" w:lineRule="auto"/>
              <w:ind w:right="84"/>
              <w:rPr>
                <w:position w:val="-40"/>
                <w:u w:val="single"/>
              </w:rPr>
            </w:pPr>
          </w:p>
        </w:tc>
        <w:tc>
          <w:tcPr>
            <w:tcW w:w="900" w:type="dxa"/>
          </w:tcPr>
          <w:p w:rsidR="004C10BD" w:rsidRDefault="004C10BD">
            <w:pPr>
              <w:spacing w:line="360" w:lineRule="auto"/>
              <w:ind w:right="84"/>
              <w:rPr>
                <w:position w:val="-40"/>
                <w:u w:val="single"/>
              </w:rPr>
            </w:pPr>
          </w:p>
        </w:tc>
        <w:tc>
          <w:tcPr>
            <w:tcW w:w="1404" w:type="dxa"/>
          </w:tcPr>
          <w:p w:rsidR="004C10BD" w:rsidRDefault="004C10BD">
            <w:pPr>
              <w:spacing w:line="360" w:lineRule="auto"/>
              <w:ind w:right="84"/>
              <w:rPr>
                <w:position w:val="-40"/>
                <w:u w:val="single"/>
              </w:rPr>
            </w:pPr>
          </w:p>
        </w:tc>
      </w:tr>
      <w:tr w:rsidR="004C10BD">
        <w:trPr>
          <w:jc w:val="center"/>
        </w:trPr>
        <w:tc>
          <w:tcPr>
            <w:tcW w:w="840" w:type="dxa"/>
          </w:tcPr>
          <w:p w:rsidR="004C10BD" w:rsidRDefault="004C10BD">
            <w:pPr>
              <w:spacing w:line="360" w:lineRule="auto"/>
              <w:ind w:right="84"/>
              <w:rPr>
                <w:position w:val="-40"/>
                <w:u w:val="single"/>
              </w:rPr>
            </w:pPr>
          </w:p>
        </w:tc>
        <w:tc>
          <w:tcPr>
            <w:tcW w:w="2520" w:type="dxa"/>
          </w:tcPr>
          <w:p w:rsidR="004C10BD" w:rsidRDefault="004C10BD">
            <w:pPr>
              <w:spacing w:line="360" w:lineRule="auto"/>
              <w:ind w:right="84"/>
              <w:rPr>
                <w:position w:val="-40"/>
                <w:u w:val="single"/>
              </w:rPr>
            </w:pPr>
          </w:p>
        </w:tc>
        <w:tc>
          <w:tcPr>
            <w:tcW w:w="1441" w:type="dxa"/>
          </w:tcPr>
          <w:p w:rsidR="004C10BD" w:rsidRDefault="004C10BD">
            <w:pPr>
              <w:spacing w:line="360" w:lineRule="auto"/>
              <w:ind w:right="84"/>
              <w:rPr>
                <w:position w:val="-40"/>
                <w:u w:val="single"/>
              </w:rPr>
            </w:pPr>
          </w:p>
        </w:tc>
        <w:tc>
          <w:tcPr>
            <w:tcW w:w="1439" w:type="dxa"/>
          </w:tcPr>
          <w:p w:rsidR="004C10BD" w:rsidRDefault="004C10BD">
            <w:pPr>
              <w:spacing w:line="360" w:lineRule="auto"/>
              <w:ind w:right="84"/>
              <w:rPr>
                <w:position w:val="-40"/>
                <w:u w:val="single"/>
              </w:rPr>
            </w:pPr>
          </w:p>
        </w:tc>
        <w:tc>
          <w:tcPr>
            <w:tcW w:w="900" w:type="dxa"/>
          </w:tcPr>
          <w:p w:rsidR="004C10BD" w:rsidRDefault="004C10BD">
            <w:pPr>
              <w:spacing w:line="360" w:lineRule="auto"/>
              <w:ind w:right="84"/>
              <w:rPr>
                <w:position w:val="-40"/>
                <w:u w:val="single"/>
              </w:rPr>
            </w:pPr>
          </w:p>
        </w:tc>
        <w:tc>
          <w:tcPr>
            <w:tcW w:w="1404" w:type="dxa"/>
          </w:tcPr>
          <w:p w:rsidR="004C10BD" w:rsidRDefault="004C10BD">
            <w:pPr>
              <w:spacing w:line="360" w:lineRule="auto"/>
              <w:ind w:right="84"/>
              <w:rPr>
                <w:position w:val="-40"/>
                <w:u w:val="single"/>
              </w:rPr>
            </w:pPr>
          </w:p>
        </w:tc>
      </w:tr>
      <w:tr w:rsidR="004C10BD">
        <w:trPr>
          <w:jc w:val="center"/>
        </w:trPr>
        <w:tc>
          <w:tcPr>
            <w:tcW w:w="840" w:type="dxa"/>
          </w:tcPr>
          <w:p w:rsidR="004C10BD" w:rsidRDefault="004C10BD">
            <w:pPr>
              <w:spacing w:line="360" w:lineRule="auto"/>
              <w:ind w:right="84"/>
              <w:rPr>
                <w:position w:val="-40"/>
                <w:u w:val="single"/>
              </w:rPr>
            </w:pPr>
          </w:p>
        </w:tc>
        <w:tc>
          <w:tcPr>
            <w:tcW w:w="2520" w:type="dxa"/>
          </w:tcPr>
          <w:p w:rsidR="004C10BD" w:rsidRDefault="004C10BD">
            <w:pPr>
              <w:spacing w:line="360" w:lineRule="auto"/>
              <w:ind w:right="84"/>
              <w:rPr>
                <w:position w:val="-40"/>
                <w:u w:val="single"/>
              </w:rPr>
            </w:pPr>
          </w:p>
        </w:tc>
        <w:tc>
          <w:tcPr>
            <w:tcW w:w="1441" w:type="dxa"/>
          </w:tcPr>
          <w:p w:rsidR="004C10BD" w:rsidRDefault="004C10BD">
            <w:pPr>
              <w:spacing w:line="360" w:lineRule="auto"/>
              <w:ind w:right="84"/>
              <w:rPr>
                <w:position w:val="-40"/>
                <w:u w:val="single"/>
              </w:rPr>
            </w:pPr>
          </w:p>
        </w:tc>
        <w:tc>
          <w:tcPr>
            <w:tcW w:w="1439" w:type="dxa"/>
          </w:tcPr>
          <w:p w:rsidR="004C10BD" w:rsidRDefault="004C10BD">
            <w:pPr>
              <w:spacing w:line="360" w:lineRule="auto"/>
              <w:ind w:right="84"/>
              <w:rPr>
                <w:position w:val="-40"/>
                <w:u w:val="single"/>
              </w:rPr>
            </w:pPr>
          </w:p>
        </w:tc>
        <w:tc>
          <w:tcPr>
            <w:tcW w:w="900" w:type="dxa"/>
          </w:tcPr>
          <w:p w:rsidR="004C10BD" w:rsidRDefault="004C10BD">
            <w:pPr>
              <w:spacing w:line="360" w:lineRule="auto"/>
              <w:ind w:right="84"/>
              <w:rPr>
                <w:position w:val="-40"/>
                <w:u w:val="single"/>
              </w:rPr>
            </w:pPr>
          </w:p>
        </w:tc>
        <w:tc>
          <w:tcPr>
            <w:tcW w:w="1404" w:type="dxa"/>
          </w:tcPr>
          <w:p w:rsidR="004C10BD" w:rsidRDefault="004C10BD">
            <w:pPr>
              <w:spacing w:line="360" w:lineRule="auto"/>
              <w:ind w:right="84"/>
              <w:rPr>
                <w:position w:val="-40"/>
                <w:u w:val="single"/>
              </w:rPr>
            </w:pPr>
          </w:p>
        </w:tc>
      </w:tr>
      <w:tr w:rsidR="004C10BD">
        <w:trPr>
          <w:jc w:val="center"/>
        </w:trPr>
        <w:tc>
          <w:tcPr>
            <w:tcW w:w="840" w:type="dxa"/>
          </w:tcPr>
          <w:p w:rsidR="004C10BD" w:rsidRDefault="004C10BD">
            <w:pPr>
              <w:spacing w:line="360" w:lineRule="auto"/>
              <w:ind w:right="84"/>
              <w:rPr>
                <w:position w:val="-40"/>
                <w:u w:val="single"/>
              </w:rPr>
            </w:pPr>
          </w:p>
        </w:tc>
        <w:tc>
          <w:tcPr>
            <w:tcW w:w="2520" w:type="dxa"/>
          </w:tcPr>
          <w:p w:rsidR="004C10BD" w:rsidRDefault="004C10BD">
            <w:pPr>
              <w:spacing w:line="360" w:lineRule="auto"/>
              <w:ind w:right="84"/>
              <w:rPr>
                <w:position w:val="-40"/>
                <w:u w:val="single"/>
              </w:rPr>
            </w:pPr>
          </w:p>
        </w:tc>
        <w:tc>
          <w:tcPr>
            <w:tcW w:w="1441" w:type="dxa"/>
          </w:tcPr>
          <w:p w:rsidR="004C10BD" w:rsidRDefault="004C10BD">
            <w:pPr>
              <w:spacing w:line="360" w:lineRule="auto"/>
              <w:ind w:right="84"/>
              <w:rPr>
                <w:position w:val="-40"/>
                <w:u w:val="single"/>
              </w:rPr>
            </w:pPr>
          </w:p>
        </w:tc>
        <w:tc>
          <w:tcPr>
            <w:tcW w:w="1439" w:type="dxa"/>
          </w:tcPr>
          <w:p w:rsidR="004C10BD" w:rsidRDefault="004C10BD">
            <w:pPr>
              <w:spacing w:line="360" w:lineRule="auto"/>
              <w:ind w:right="84"/>
              <w:rPr>
                <w:position w:val="-40"/>
                <w:u w:val="single"/>
              </w:rPr>
            </w:pPr>
          </w:p>
        </w:tc>
        <w:tc>
          <w:tcPr>
            <w:tcW w:w="900" w:type="dxa"/>
          </w:tcPr>
          <w:p w:rsidR="004C10BD" w:rsidRDefault="004C10BD">
            <w:pPr>
              <w:spacing w:line="360" w:lineRule="auto"/>
              <w:ind w:right="84"/>
              <w:rPr>
                <w:position w:val="-40"/>
                <w:u w:val="single"/>
              </w:rPr>
            </w:pPr>
          </w:p>
        </w:tc>
        <w:tc>
          <w:tcPr>
            <w:tcW w:w="1404" w:type="dxa"/>
          </w:tcPr>
          <w:p w:rsidR="004C10BD" w:rsidRDefault="004C10BD">
            <w:pPr>
              <w:spacing w:line="360" w:lineRule="auto"/>
              <w:ind w:right="84"/>
              <w:rPr>
                <w:position w:val="-40"/>
                <w:u w:val="single"/>
              </w:rPr>
            </w:pPr>
          </w:p>
        </w:tc>
      </w:tr>
      <w:tr w:rsidR="004C10BD">
        <w:trPr>
          <w:jc w:val="center"/>
        </w:trPr>
        <w:tc>
          <w:tcPr>
            <w:tcW w:w="840" w:type="dxa"/>
          </w:tcPr>
          <w:p w:rsidR="004C10BD" w:rsidRDefault="004C10BD">
            <w:pPr>
              <w:spacing w:line="360" w:lineRule="auto"/>
              <w:ind w:right="84"/>
              <w:rPr>
                <w:position w:val="-40"/>
                <w:u w:val="single"/>
              </w:rPr>
            </w:pPr>
          </w:p>
        </w:tc>
        <w:tc>
          <w:tcPr>
            <w:tcW w:w="2520" w:type="dxa"/>
          </w:tcPr>
          <w:p w:rsidR="004C10BD" w:rsidRDefault="004C10BD">
            <w:pPr>
              <w:spacing w:line="360" w:lineRule="auto"/>
              <w:ind w:right="84"/>
              <w:rPr>
                <w:position w:val="-40"/>
                <w:u w:val="single"/>
              </w:rPr>
            </w:pPr>
          </w:p>
        </w:tc>
        <w:tc>
          <w:tcPr>
            <w:tcW w:w="1441" w:type="dxa"/>
          </w:tcPr>
          <w:p w:rsidR="004C10BD" w:rsidRDefault="004C10BD">
            <w:pPr>
              <w:spacing w:line="360" w:lineRule="auto"/>
              <w:ind w:right="84"/>
              <w:rPr>
                <w:position w:val="-40"/>
                <w:u w:val="single"/>
              </w:rPr>
            </w:pPr>
          </w:p>
        </w:tc>
        <w:tc>
          <w:tcPr>
            <w:tcW w:w="1439" w:type="dxa"/>
          </w:tcPr>
          <w:p w:rsidR="004C10BD" w:rsidRDefault="004C10BD">
            <w:pPr>
              <w:spacing w:line="360" w:lineRule="auto"/>
              <w:ind w:right="84"/>
              <w:rPr>
                <w:position w:val="-40"/>
                <w:u w:val="single"/>
              </w:rPr>
            </w:pPr>
          </w:p>
        </w:tc>
        <w:tc>
          <w:tcPr>
            <w:tcW w:w="900" w:type="dxa"/>
          </w:tcPr>
          <w:p w:rsidR="004C10BD" w:rsidRDefault="004C10BD">
            <w:pPr>
              <w:spacing w:line="360" w:lineRule="auto"/>
              <w:ind w:right="84"/>
              <w:rPr>
                <w:position w:val="-40"/>
                <w:u w:val="single"/>
              </w:rPr>
            </w:pPr>
          </w:p>
        </w:tc>
        <w:tc>
          <w:tcPr>
            <w:tcW w:w="1404" w:type="dxa"/>
          </w:tcPr>
          <w:p w:rsidR="004C10BD" w:rsidRDefault="004C10BD">
            <w:pPr>
              <w:spacing w:line="360" w:lineRule="auto"/>
              <w:ind w:right="84"/>
              <w:rPr>
                <w:position w:val="-40"/>
                <w:u w:val="single"/>
              </w:rPr>
            </w:pPr>
          </w:p>
        </w:tc>
      </w:tr>
      <w:tr w:rsidR="004C10BD">
        <w:trPr>
          <w:jc w:val="center"/>
        </w:trPr>
        <w:tc>
          <w:tcPr>
            <w:tcW w:w="840" w:type="dxa"/>
          </w:tcPr>
          <w:p w:rsidR="004C10BD" w:rsidRDefault="004C10BD">
            <w:pPr>
              <w:spacing w:line="360" w:lineRule="auto"/>
              <w:ind w:right="84"/>
              <w:rPr>
                <w:position w:val="-40"/>
                <w:u w:val="single"/>
              </w:rPr>
            </w:pPr>
          </w:p>
        </w:tc>
        <w:tc>
          <w:tcPr>
            <w:tcW w:w="2520" w:type="dxa"/>
          </w:tcPr>
          <w:p w:rsidR="004C10BD" w:rsidRDefault="004C10BD">
            <w:pPr>
              <w:spacing w:line="360" w:lineRule="auto"/>
              <w:ind w:right="84"/>
              <w:rPr>
                <w:position w:val="-40"/>
                <w:u w:val="single"/>
              </w:rPr>
            </w:pPr>
          </w:p>
        </w:tc>
        <w:tc>
          <w:tcPr>
            <w:tcW w:w="1441" w:type="dxa"/>
          </w:tcPr>
          <w:p w:rsidR="004C10BD" w:rsidRDefault="004C10BD">
            <w:pPr>
              <w:spacing w:line="360" w:lineRule="auto"/>
              <w:ind w:right="84"/>
              <w:rPr>
                <w:position w:val="-40"/>
                <w:u w:val="single"/>
              </w:rPr>
            </w:pPr>
          </w:p>
        </w:tc>
        <w:tc>
          <w:tcPr>
            <w:tcW w:w="1439" w:type="dxa"/>
          </w:tcPr>
          <w:p w:rsidR="004C10BD" w:rsidRDefault="004C10BD">
            <w:pPr>
              <w:spacing w:line="360" w:lineRule="auto"/>
              <w:ind w:right="84"/>
              <w:rPr>
                <w:position w:val="-40"/>
                <w:u w:val="single"/>
              </w:rPr>
            </w:pPr>
          </w:p>
        </w:tc>
        <w:tc>
          <w:tcPr>
            <w:tcW w:w="900" w:type="dxa"/>
          </w:tcPr>
          <w:p w:rsidR="004C10BD" w:rsidRDefault="004C10BD">
            <w:pPr>
              <w:spacing w:line="360" w:lineRule="auto"/>
              <w:ind w:right="84"/>
              <w:rPr>
                <w:position w:val="-40"/>
                <w:u w:val="single"/>
              </w:rPr>
            </w:pPr>
          </w:p>
        </w:tc>
        <w:tc>
          <w:tcPr>
            <w:tcW w:w="1404" w:type="dxa"/>
          </w:tcPr>
          <w:p w:rsidR="004C10BD" w:rsidRDefault="004C10BD">
            <w:pPr>
              <w:spacing w:line="360" w:lineRule="auto"/>
              <w:ind w:right="84"/>
              <w:rPr>
                <w:position w:val="-40"/>
                <w:u w:val="single"/>
              </w:rPr>
            </w:pPr>
          </w:p>
        </w:tc>
      </w:tr>
      <w:tr w:rsidR="004C10BD">
        <w:trPr>
          <w:jc w:val="center"/>
        </w:trPr>
        <w:tc>
          <w:tcPr>
            <w:tcW w:w="840" w:type="dxa"/>
          </w:tcPr>
          <w:p w:rsidR="004C10BD" w:rsidRDefault="004C10BD">
            <w:pPr>
              <w:spacing w:line="360" w:lineRule="auto"/>
              <w:ind w:right="84"/>
              <w:rPr>
                <w:position w:val="-40"/>
                <w:u w:val="single"/>
              </w:rPr>
            </w:pPr>
          </w:p>
        </w:tc>
        <w:tc>
          <w:tcPr>
            <w:tcW w:w="2520" w:type="dxa"/>
          </w:tcPr>
          <w:p w:rsidR="004C10BD" w:rsidRDefault="004C10BD">
            <w:pPr>
              <w:spacing w:line="360" w:lineRule="auto"/>
              <w:ind w:right="84"/>
              <w:rPr>
                <w:position w:val="-40"/>
                <w:u w:val="single"/>
              </w:rPr>
            </w:pPr>
          </w:p>
        </w:tc>
        <w:tc>
          <w:tcPr>
            <w:tcW w:w="1441" w:type="dxa"/>
          </w:tcPr>
          <w:p w:rsidR="004C10BD" w:rsidRDefault="004C10BD">
            <w:pPr>
              <w:spacing w:line="360" w:lineRule="auto"/>
              <w:ind w:right="84"/>
              <w:rPr>
                <w:position w:val="-40"/>
                <w:u w:val="single"/>
              </w:rPr>
            </w:pPr>
          </w:p>
        </w:tc>
        <w:tc>
          <w:tcPr>
            <w:tcW w:w="1439" w:type="dxa"/>
          </w:tcPr>
          <w:p w:rsidR="004C10BD" w:rsidRDefault="004C10BD">
            <w:pPr>
              <w:spacing w:line="360" w:lineRule="auto"/>
              <w:ind w:right="84"/>
              <w:rPr>
                <w:position w:val="-40"/>
                <w:u w:val="single"/>
              </w:rPr>
            </w:pPr>
          </w:p>
        </w:tc>
        <w:tc>
          <w:tcPr>
            <w:tcW w:w="900" w:type="dxa"/>
          </w:tcPr>
          <w:p w:rsidR="004C10BD" w:rsidRDefault="004C10BD">
            <w:pPr>
              <w:spacing w:line="360" w:lineRule="auto"/>
              <w:ind w:right="84"/>
              <w:rPr>
                <w:position w:val="-40"/>
                <w:u w:val="single"/>
              </w:rPr>
            </w:pPr>
          </w:p>
        </w:tc>
        <w:tc>
          <w:tcPr>
            <w:tcW w:w="1404" w:type="dxa"/>
          </w:tcPr>
          <w:p w:rsidR="004C10BD" w:rsidRDefault="004C10BD">
            <w:pPr>
              <w:spacing w:line="360" w:lineRule="auto"/>
              <w:ind w:right="84"/>
              <w:rPr>
                <w:position w:val="-40"/>
                <w:u w:val="single"/>
              </w:rPr>
            </w:pPr>
          </w:p>
        </w:tc>
      </w:tr>
      <w:tr w:rsidR="004C10BD">
        <w:trPr>
          <w:jc w:val="center"/>
        </w:trPr>
        <w:tc>
          <w:tcPr>
            <w:tcW w:w="840" w:type="dxa"/>
          </w:tcPr>
          <w:p w:rsidR="004C10BD" w:rsidRDefault="004C10BD">
            <w:pPr>
              <w:spacing w:line="360" w:lineRule="auto"/>
              <w:ind w:right="84"/>
              <w:rPr>
                <w:position w:val="-40"/>
                <w:u w:val="single"/>
              </w:rPr>
            </w:pPr>
          </w:p>
        </w:tc>
        <w:tc>
          <w:tcPr>
            <w:tcW w:w="2520" w:type="dxa"/>
          </w:tcPr>
          <w:p w:rsidR="004C10BD" w:rsidRDefault="004C10BD">
            <w:pPr>
              <w:spacing w:line="360" w:lineRule="auto"/>
              <w:ind w:right="84"/>
              <w:rPr>
                <w:position w:val="-40"/>
                <w:u w:val="single"/>
              </w:rPr>
            </w:pPr>
          </w:p>
        </w:tc>
        <w:tc>
          <w:tcPr>
            <w:tcW w:w="1441" w:type="dxa"/>
          </w:tcPr>
          <w:p w:rsidR="004C10BD" w:rsidRDefault="004C10BD">
            <w:pPr>
              <w:spacing w:line="360" w:lineRule="auto"/>
              <w:ind w:right="84"/>
              <w:rPr>
                <w:position w:val="-40"/>
                <w:u w:val="single"/>
              </w:rPr>
            </w:pPr>
          </w:p>
        </w:tc>
        <w:tc>
          <w:tcPr>
            <w:tcW w:w="1439" w:type="dxa"/>
          </w:tcPr>
          <w:p w:rsidR="004C10BD" w:rsidRDefault="004C10BD">
            <w:pPr>
              <w:spacing w:line="360" w:lineRule="auto"/>
              <w:ind w:right="84"/>
              <w:rPr>
                <w:position w:val="-40"/>
                <w:u w:val="single"/>
              </w:rPr>
            </w:pPr>
          </w:p>
        </w:tc>
        <w:tc>
          <w:tcPr>
            <w:tcW w:w="900" w:type="dxa"/>
          </w:tcPr>
          <w:p w:rsidR="004C10BD" w:rsidRDefault="004C10BD">
            <w:pPr>
              <w:spacing w:line="360" w:lineRule="auto"/>
              <w:ind w:right="84"/>
              <w:rPr>
                <w:position w:val="-40"/>
                <w:u w:val="single"/>
              </w:rPr>
            </w:pPr>
          </w:p>
        </w:tc>
        <w:tc>
          <w:tcPr>
            <w:tcW w:w="1404" w:type="dxa"/>
          </w:tcPr>
          <w:p w:rsidR="004C10BD" w:rsidRDefault="004C10BD">
            <w:pPr>
              <w:spacing w:line="360" w:lineRule="auto"/>
              <w:ind w:right="84"/>
              <w:rPr>
                <w:position w:val="-40"/>
                <w:u w:val="single"/>
              </w:rPr>
            </w:pPr>
          </w:p>
        </w:tc>
      </w:tr>
      <w:tr w:rsidR="004C10BD">
        <w:trPr>
          <w:jc w:val="center"/>
        </w:trPr>
        <w:tc>
          <w:tcPr>
            <w:tcW w:w="840" w:type="dxa"/>
          </w:tcPr>
          <w:p w:rsidR="004C10BD" w:rsidRDefault="004C10BD">
            <w:pPr>
              <w:spacing w:line="360" w:lineRule="auto"/>
              <w:ind w:right="84"/>
              <w:rPr>
                <w:position w:val="-40"/>
                <w:u w:val="single"/>
              </w:rPr>
            </w:pPr>
          </w:p>
        </w:tc>
        <w:tc>
          <w:tcPr>
            <w:tcW w:w="2520" w:type="dxa"/>
          </w:tcPr>
          <w:p w:rsidR="004C10BD" w:rsidRDefault="004C10BD">
            <w:pPr>
              <w:spacing w:line="360" w:lineRule="auto"/>
              <w:ind w:right="84"/>
              <w:rPr>
                <w:position w:val="-40"/>
                <w:u w:val="single"/>
              </w:rPr>
            </w:pPr>
          </w:p>
        </w:tc>
        <w:tc>
          <w:tcPr>
            <w:tcW w:w="1441" w:type="dxa"/>
          </w:tcPr>
          <w:p w:rsidR="004C10BD" w:rsidRDefault="004C10BD">
            <w:pPr>
              <w:spacing w:line="360" w:lineRule="auto"/>
              <w:ind w:right="84"/>
              <w:rPr>
                <w:position w:val="-40"/>
                <w:u w:val="single"/>
              </w:rPr>
            </w:pPr>
          </w:p>
        </w:tc>
        <w:tc>
          <w:tcPr>
            <w:tcW w:w="1439" w:type="dxa"/>
          </w:tcPr>
          <w:p w:rsidR="004C10BD" w:rsidRDefault="004C10BD">
            <w:pPr>
              <w:spacing w:line="360" w:lineRule="auto"/>
              <w:ind w:right="84"/>
              <w:rPr>
                <w:position w:val="-40"/>
                <w:u w:val="single"/>
              </w:rPr>
            </w:pPr>
          </w:p>
        </w:tc>
        <w:tc>
          <w:tcPr>
            <w:tcW w:w="900" w:type="dxa"/>
          </w:tcPr>
          <w:p w:rsidR="004C10BD" w:rsidRDefault="004C10BD">
            <w:pPr>
              <w:spacing w:line="360" w:lineRule="auto"/>
              <w:ind w:right="84"/>
              <w:rPr>
                <w:position w:val="-40"/>
                <w:u w:val="single"/>
              </w:rPr>
            </w:pPr>
          </w:p>
        </w:tc>
        <w:tc>
          <w:tcPr>
            <w:tcW w:w="1404" w:type="dxa"/>
          </w:tcPr>
          <w:p w:rsidR="004C10BD" w:rsidRDefault="004C10BD">
            <w:pPr>
              <w:spacing w:line="360" w:lineRule="auto"/>
              <w:ind w:right="84"/>
              <w:rPr>
                <w:position w:val="-40"/>
                <w:u w:val="single"/>
              </w:rPr>
            </w:pPr>
          </w:p>
        </w:tc>
      </w:tr>
      <w:tr w:rsidR="004C10BD">
        <w:trPr>
          <w:jc w:val="center"/>
        </w:trPr>
        <w:tc>
          <w:tcPr>
            <w:tcW w:w="840" w:type="dxa"/>
          </w:tcPr>
          <w:p w:rsidR="004C10BD" w:rsidRDefault="004C10BD">
            <w:pPr>
              <w:spacing w:line="360" w:lineRule="auto"/>
              <w:ind w:right="84"/>
              <w:rPr>
                <w:position w:val="-40"/>
                <w:u w:val="single"/>
              </w:rPr>
            </w:pPr>
          </w:p>
        </w:tc>
        <w:tc>
          <w:tcPr>
            <w:tcW w:w="2520" w:type="dxa"/>
          </w:tcPr>
          <w:p w:rsidR="004C10BD" w:rsidRDefault="004C10BD">
            <w:pPr>
              <w:spacing w:line="360" w:lineRule="auto"/>
              <w:ind w:right="84"/>
              <w:rPr>
                <w:position w:val="-40"/>
                <w:u w:val="single"/>
              </w:rPr>
            </w:pPr>
          </w:p>
        </w:tc>
        <w:tc>
          <w:tcPr>
            <w:tcW w:w="1441" w:type="dxa"/>
          </w:tcPr>
          <w:p w:rsidR="004C10BD" w:rsidRDefault="004C10BD">
            <w:pPr>
              <w:spacing w:line="360" w:lineRule="auto"/>
              <w:ind w:right="84"/>
              <w:rPr>
                <w:position w:val="-40"/>
                <w:u w:val="single"/>
              </w:rPr>
            </w:pPr>
          </w:p>
        </w:tc>
        <w:tc>
          <w:tcPr>
            <w:tcW w:w="1439" w:type="dxa"/>
          </w:tcPr>
          <w:p w:rsidR="004C10BD" w:rsidRDefault="004C10BD">
            <w:pPr>
              <w:spacing w:line="360" w:lineRule="auto"/>
              <w:ind w:right="84"/>
              <w:rPr>
                <w:position w:val="-40"/>
                <w:u w:val="single"/>
              </w:rPr>
            </w:pPr>
          </w:p>
        </w:tc>
        <w:tc>
          <w:tcPr>
            <w:tcW w:w="900" w:type="dxa"/>
          </w:tcPr>
          <w:p w:rsidR="004C10BD" w:rsidRDefault="004C10BD">
            <w:pPr>
              <w:spacing w:line="360" w:lineRule="auto"/>
              <w:ind w:right="84"/>
              <w:rPr>
                <w:position w:val="-40"/>
                <w:u w:val="single"/>
              </w:rPr>
            </w:pPr>
          </w:p>
        </w:tc>
        <w:tc>
          <w:tcPr>
            <w:tcW w:w="1404" w:type="dxa"/>
          </w:tcPr>
          <w:p w:rsidR="004C10BD" w:rsidRDefault="004C10BD">
            <w:pPr>
              <w:spacing w:line="360" w:lineRule="auto"/>
              <w:ind w:right="84"/>
              <w:rPr>
                <w:position w:val="-40"/>
                <w:u w:val="single"/>
              </w:rPr>
            </w:pPr>
          </w:p>
        </w:tc>
      </w:tr>
      <w:tr w:rsidR="004C10BD">
        <w:trPr>
          <w:jc w:val="center"/>
        </w:trPr>
        <w:tc>
          <w:tcPr>
            <w:tcW w:w="840" w:type="dxa"/>
          </w:tcPr>
          <w:p w:rsidR="004C10BD" w:rsidRDefault="004C10BD">
            <w:pPr>
              <w:spacing w:line="360" w:lineRule="auto"/>
              <w:ind w:right="84"/>
              <w:rPr>
                <w:position w:val="-40"/>
                <w:u w:val="single"/>
              </w:rPr>
            </w:pPr>
          </w:p>
        </w:tc>
        <w:tc>
          <w:tcPr>
            <w:tcW w:w="2520" w:type="dxa"/>
          </w:tcPr>
          <w:p w:rsidR="004C10BD" w:rsidRDefault="004C10BD">
            <w:pPr>
              <w:spacing w:line="360" w:lineRule="auto"/>
              <w:ind w:right="84"/>
              <w:rPr>
                <w:position w:val="-40"/>
                <w:u w:val="single"/>
              </w:rPr>
            </w:pPr>
          </w:p>
        </w:tc>
        <w:tc>
          <w:tcPr>
            <w:tcW w:w="1441" w:type="dxa"/>
          </w:tcPr>
          <w:p w:rsidR="004C10BD" w:rsidRDefault="004C10BD">
            <w:pPr>
              <w:spacing w:line="360" w:lineRule="auto"/>
              <w:ind w:right="84"/>
              <w:rPr>
                <w:position w:val="-40"/>
                <w:u w:val="single"/>
              </w:rPr>
            </w:pPr>
          </w:p>
        </w:tc>
        <w:tc>
          <w:tcPr>
            <w:tcW w:w="1439" w:type="dxa"/>
          </w:tcPr>
          <w:p w:rsidR="004C10BD" w:rsidRDefault="004C10BD">
            <w:pPr>
              <w:spacing w:line="360" w:lineRule="auto"/>
              <w:ind w:right="84"/>
              <w:rPr>
                <w:position w:val="-40"/>
                <w:u w:val="single"/>
              </w:rPr>
            </w:pPr>
          </w:p>
        </w:tc>
        <w:tc>
          <w:tcPr>
            <w:tcW w:w="900" w:type="dxa"/>
          </w:tcPr>
          <w:p w:rsidR="004C10BD" w:rsidRDefault="004C10BD">
            <w:pPr>
              <w:spacing w:line="360" w:lineRule="auto"/>
              <w:ind w:right="84"/>
              <w:rPr>
                <w:position w:val="-40"/>
                <w:u w:val="single"/>
              </w:rPr>
            </w:pPr>
          </w:p>
        </w:tc>
        <w:tc>
          <w:tcPr>
            <w:tcW w:w="1404" w:type="dxa"/>
          </w:tcPr>
          <w:p w:rsidR="004C10BD" w:rsidRDefault="004C10BD">
            <w:pPr>
              <w:spacing w:line="360" w:lineRule="auto"/>
              <w:ind w:right="84"/>
              <w:rPr>
                <w:position w:val="-40"/>
                <w:u w:val="single"/>
              </w:rPr>
            </w:pPr>
          </w:p>
        </w:tc>
      </w:tr>
    </w:tbl>
    <w:p w:rsidR="004C10BD" w:rsidRDefault="00BD6DFB" w:rsidP="00965CD5">
      <w:pPr>
        <w:spacing w:line="360" w:lineRule="auto"/>
        <w:ind w:right="84" w:firstLineChars="100" w:firstLine="223"/>
        <w:rPr>
          <w:sz w:val="24"/>
        </w:rPr>
      </w:pPr>
      <w:r>
        <w:rPr>
          <w:sz w:val="24"/>
        </w:rPr>
        <w:t>投标人名称：</w:t>
      </w:r>
    </w:p>
    <w:p w:rsidR="004C10BD" w:rsidRDefault="004C10BD" w:rsidP="00965CD5">
      <w:pPr>
        <w:spacing w:line="360" w:lineRule="auto"/>
        <w:ind w:right="84" w:firstLineChars="100" w:firstLine="223"/>
        <w:rPr>
          <w:sz w:val="24"/>
        </w:rPr>
      </w:pPr>
    </w:p>
    <w:p w:rsidR="004C10BD" w:rsidRDefault="00BD6DFB" w:rsidP="00965CD5">
      <w:pPr>
        <w:spacing w:line="360" w:lineRule="auto"/>
        <w:ind w:right="84" w:firstLineChars="100" w:firstLine="223"/>
        <w:rPr>
          <w:position w:val="-40"/>
          <w:sz w:val="24"/>
        </w:rPr>
      </w:pPr>
      <w:r>
        <w:rPr>
          <w:sz w:val="24"/>
        </w:rPr>
        <w:t>日期：</w:t>
      </w:r>
      <w:r>
        <w:rPr>
          <w:sz w:val="24"/>
        </w:rPr>
        <w:t xml:space="preserve">  </w:t>
      </w:r>
    </w:p>
    <w:p w:rsidR="004C10BD" w:rsidRDefault="00BD6DFB">
      <w:pPr>
        <w:widowControl/>
        <w:jc w:val="left"/>
        <w:rPr>
          <w:b/>
          <w:sz w:val="24"/>
          <w:szCs w:val="24"/>
        </w:rPr>
      </w:pPr>
      <w:r>
        <w:rPr>
          <w:b/>
          <w:sz w:val="24"/>
          <w:szCs w:val="24"/>
        </w:rPr>
        <w:br w:type="page"/>
      </w:r>
    </w:p>
    <w:p w:rsidR="004C10BD" w:rsidRDefault="00BD6DFB">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4C10BD" w:rsidRDefault="00BD6DFB">
      <w:pPr>
        <w:tabs>
          <w:tab w:val="left" w:pos="240"/>
        </w:tabs>
        <w:jc w:val="center"/>
        <w:rPr>
          <w:b/>
          <w:sz w:val="24"/>
          <w:szCs w:val="24"/>
        </w:rPr>
      </w:pPr>
      <w:r>
        <w:rPr>
          <w:b/>
          <w:sz w:val="24"/>
          <w:szCs w:val="24"/>
        </w:rPr>
        <w:t>采购人须向供应商提供的条件</w:t>
      </w:r>
    </w:p>
    <w:p w:rsidR="004C10BD" w:rsidRDefault="004C10BD">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4C10BD">
        <w:trPr>
          <w:cantSplit/>
          <w:trHeight w:val="657"/>
          <w:jc w:val="center"/>
        </w:trPr>
        <w:tc>
          <w:tcPr>
            <w:tcW w:w="840" w:type="dxa"/>
            <w:tcBorders>
              <w:bottom w:val="single" w:sz="4" w:space="0" w:color="auto"/>
            </w:tcBorders>
          </w:tcPr>
          <w:p w:rsidR="004C10BD" w:rsidRDefault="00BD6DFB">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4C10BD" w:rsidRDefault="00BD6DFB">
            <w:pPr>
              <w:tabs>
                <w:tab w:val="left" w:pos="240"/>
              </w:tabs>
              <w:jc w:val="center"/>
              <w:rPr>
                <w:position w:val="-32"/>
                <w:sz w:val="24"/>
              </w:rPr>
            </w:pPr>
            <w:r>
              <w:rPr>
                <w:position w:val="-32"/>
                <w:sz w:val="24"/>
              </w:rPr>
              <w:t>设施或设备</w:t>
            </w:r>
          </w:p>
          <w:p w:rsidR="004C10BD" w:rsidRDefault="00BD6DFB">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4C10BD" w:rsidRDefault="00BD6DFB">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4C10BD" w:rsidRDefault="00BD6DFB">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4C10BD" w:rsidRDefault="00BD6DFB">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4C10BD" w:rsidRDefault="00BD6DFB">
            <w:pPr>
              <w:tabs>
                <w:tab w:val="left" w:pos="240"/>
              </w:tabs>
              <w:jc w:val="center"/>
              <w:rPr>
                <w:position w:val="-50"/>
                <w:sz w:val="24"/>
              </w:rPr>
            </w:pPr>
            <w:r>
              <w:rPr>
                <w:position w:val="-50"/>
                <w:sz w:val="24"/>
              </w:rPr>
              <w:t>如有偿提供的说明</w:t>
            </w:r>
            <w:r>
              <w:rPr>
                <w:position w:val="-50"/>
                <w:sz w:val="24"/>
              </w:rPr>
              <w:t xml:space="preserve"> </w:t>
            </w:r>
          </w:p>
        </w:tc>
      </w:tr>
      <w:tr w:rsidR="004C10BD">
        <w:trPr>
          <w:cantSplit/>
          <w:trHeight w:val="2295"/>
          <w:jc w:val="center"/>
        </w:trPr>
        <w:tc>
          <w:tcPr>
            <w:tcW w:w="840" w:type="dxa"/>
          </w:tcPr>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p w:rsidR="004C10BD" w:rsidRDefault="004C10BD">
            <w:pPr>
              <w:tabs>
                <w:tab w:val="left" w:pos="240"/>
              </w:tabs>
            </w:pPr>
          </w:p>
        </w:tc>
        <w:tc>
          <w:tcPr>
            <w:tcW w:w="1890" w:type="dxa"/>
          </w:tcPr>
          <w:p w:rsidR="004C10BD" w:rsidRDefault="004C10BD">
            <w:pPr>
              <w:tabs>
                <w:tab w:val="left" w:pos="240"/>
              </w:tabs>
            </w:pPr>
          </w:p>
        </w:tc>
        <w:tc>
          <w:tcPr>
            <w:tcW w:w="975" w:type="dxa"/>
          </w:tcPr>
          <w:p w:rsidR="004C10BD" w:rsidRDefault="004C10BD">
            <w:pPr>
              <w:tabs>
                <w:tab w:val="left" w:pos="240"/>
              </w:tabs>
            </w:pPr>
          </w:p>
        </w:tc>
        <w:tc>
          <w:tcPr>
            <w:tcW w:w="996" w:type="dxa"/>
          </w:tcPr>
          <w:p w:rsidR="004C10BD" w:rsidRDefault="004C10BD">
            <w:pPr>
              <w:tabs>
                <w:tab w:val="left" w:pos="240"/>
              </w:tabs>
            </w:pPr>
          </w:p>
        </w:tc>
        <w:tc>
          <w:tcPr>
            <w:tcW w:w="1494" w:type="dxa"/>
          </w:tcPr>
          <w:p w:rsidR="004C10BD" w:rsidRDefault="004C10BD">
            <w:pPr>
              <w:tabs>
                <w:tab w:val="left" w:pos="240"/>
              </w:tabs>
            </w:pPr>
          </w:p>
        </w:tc>
        <w:tc>
          <w:tcPr>
            <w:tcW w:w="2409" w:type="dxa"/>
          </w:tcPr>
          <w:p w:rsidR="004C10BD" w:rsidRDefault="004C10BD">
            <w:pPr>
              <w:tabs>
                <w:tab w:val="left" w:pos="240"/>
              </w:tabs>
            </w:pPr>
          </w:p>
        </w:tc>
      </w:tr>
      <w:tr w:rsidR="004C10BD">
        <w:trPr>
          <w:cantSplit/>
          <w:trHeight w:val="705"/>
          <w:jc w:val="center"/>
        </w:trPr>
        <w:tc>
          <w:tcPr>
            <w:tcW w:w="8604" w:type="dxa"/>
            <w:gridSpan w:val="6"/>
          </w:tcPr>
          <w:p w:rsidR="004C10BD" w:rsidRDefault="00BD6DFB">
            <w:pPr>
              <w:pStyle w:val="21"/>
            </w:pPr>
            <w:r>
              <w:t>备注：凡需采购人提供的设备、房屋、通讯及其他办公设施，应注明免费提供或不免费提供，如有偿提供，采购人承担多少，供应商承担多少，本表应详细列清。</w:t>
            </w:r>
          </w:p>
          <w:p w:rsidR="004C10BD" w:rsidRDefault="004C10BD">
            <w:pPr>
              <w:tabs>
                <w:tab w:val="left" w:pos="240"/>
              </w:tabs>
            </w:pPr>
          </w:p>
        </w:tc>
      </w:tr>
    </w:tbl>
    <w:p w:rsidR="004C10BD" w:rsidRDefault="004C10BD">
      <w:pPr>
        <w:tabs>
          <w:tab w:val="left" w:pos="240"/>
          <w:tab w:val="left" w:pos="7665"/>
        </w:tabs>
      </w:pPr>
    </w:p>
    <w:p w:rsidR="004C10BD" w:rsidRDefault="00BD6DFB" w:rsidP="00965CD5">
      <w:pPr>
        <w:spacing w:line="360" w:lineRule="auto"/>
        <w:ind w:right="84" w:firstLineChars="100" w:firstLine="223"/>
        <w:rPr>
          <w:sz w:val="24"/>
        </w:rPr>
      </w:pPr>
      <w:r>
        <w:rPr>
          <w:sz w:val="24"/>
        </w:rPr>
        <w:t>投标人名称：</w:t>
      </w:r>
    </w:p>
    <w:p w:rsidR="004C10BD" w:rsidRDefault="004C10BD" w:rsidP="00965CD5">
      <w:pPr>
        <w:spacing w:line="360" w:lineRule="auto"/>
        <w:ind w:right="84" w:firstLineChars="100" w:firstLine="223"/>
        <w:rPr>
          <w:sz w:val="24"/>
        </w:rPr>
      </w:pPr>
    </w:p>
    <w:p w:rsidR="004C10BD" w:rsidRDefault="00BD6DFB" w:rsidP="00965CD5">
      <w:pPr>
        <w:spacing w:line="360" w:lineRule="auto"/>
        <w:ind w:right="84" w:firstLineChars="100" w:firstLine="223"/>
        <w:rPr>
          <w:position w:val="-40"/>
          <w:sz w:val="24"/>
        </w:rPr>
      </w:pPr>
      <w:r>
        <w:rPr>
          <w:sz w:val="24"/>
        </w:rPr>
        <w:t>日期：</w:t>
      </w:r>
      <w:r>
        <w:rPr>
          <w:sz w:val="24"/>
        </w:rPr>
        <w:t xml:space="preserve">  </w:t>
      </w:r>
    </w:p>
    <w:p w:rsidR="004C10BD" w:rsidRDefault="00BD6DFB">
      <w:pPr>
        <w:widowControl/>
        <w:jc w:val="left"/>
        <w:rPr>
          <w:b/>
          <w:sz w:val="24"/>
        </w:rPr>
      </w:pPr>
      <w:r>
        <w:rPr>
          <w:b/>
          <w:sz w:val="24"/>
        </w:rPr>
        <w:br w:type="page"/>
      </w:r>
    </w:p>
    <w:p w:rsidR="004C10BD" w:rsidRDefault="00BD6DFB">
      <w:pPr>
        <w:tabs>
          <w:tab w:val="left" w:pos="360"/>
        </w:tabs>
        <w:spacing w:line="360" w:lineRule="auto"/>
        <w:ind w:firstLineChars="200" w:firstLine="448"/>
        <w:rPr>
          <w:b/>
          <w:sz w:val="24"/>
        </w:rPr>
      </w:pPr>
      <w:r>
        <w:rPr>
          <w:b/>
          <w:sz w:val="24"/>
        </w:rPr>
        <w:lastRenderedPageBreak/>
        <w:t>附件</w:t>
      </w:r>
      <w:r>
        <w:rPr>
          <w:b/>
          <w:sz w:val="24"/>
        </w:rPr>
        <w:t>1</w:t>
      </w:r>
      <w:r>
        <w:rPr>
          <w:rFonts w:hint="eastAsia"/>
          <w:b/>
          <w:sz w:val="24"/>
        </w:rPr>
        <w:t>3</w:t>
      </w:r>
    </w:p>
    <w:p w:rsidR="004C10BD" w:rsidRDefault="004C10BD">
      <w:pPr>
        <w:tabs>
          <w:tab w:val="left" w:pos="360"/>
        </w:tabs>
        <w:spacing w:line="360" w:lineRule="auto"/>
        <w:ind w:firstLineChars="200" w:firstLine="448"/>
        <w:rPr>
          <w:b/>
          <w:sz w:val="24"/>
        </w:rPr>
      </w:pPr>
    </w:p>
    <w:p w:rsidR="004C10BD" w:rsidRDefault="00BD6DFB">
      <w:pPr>
        <w:tabs>
          <w:tab w:val="left" w:pos="360"/>
        </w:tabs>
        <w:spacing w:line="360" w:lineRule="auto"/>
        <w:jc w:val="center"/>
        <w:rPr>
          <w:b/>
          <w:bCs/>
          <w:sz w:val="24"/>
        </w:rPr>
      </w:pPr>
      <w:r>
        <w:rPr>
          <w:rFonts w:hint="eastAsia"/>
          <w:b/>
          <w:bCs/>
          <w:sz w:val="24"/>
        </w:rPr>
        <w:t>书面</w:t>
      </w:r>
      <w:r>
        <w:rPr>
          <w:b/>
          <w:bCs/>
          <w:sz w:val="24"/>
        </w:rPr>
        <w:t>声明</w:t>
      </w:r>
    </w:p>
    <w:p w:rsidR="004C10BD" w:rsidRDefault="004C10BD">
      <w:pPr>
        <w:pStyle w:val="af3"/>
        <w:tabs>
          <w:tab w:val="left" w:pos="360"/>
        </w:tabs>
        <w:spacing w:line="360" w:lineRule="auto"/>
        <w:ind w:firstLine="446"/>
        <w:rPr>
          <w:sz w:val="24"/>
        </w:rPr>
      </w:pPr>
    </w:p>
    <w:p w:rsidR="004C10BD" w:rsidRDefault="00BD6DFB">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4C10BD" w:rsidRDefault="00BD6DFB">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4C10BD" w:rsidRDefault="004C10BD">
      <w:pPr>
        <w:pStyle w:val="af3"/>
        <w:tabs>
          <w:tab w:val="left" w:pos="360"/>
        </w:tabs>
        <w:spacing w:line="360" w:lineRule="auto"/>
        <w:ind w:firstLine="446"/>
        <w:rPr>
          <w:sz w:val="24"/>
        </w:rPr>
      </w:pPr>
    </w:p>
    <w:p w:rsidR="004C10BD" w:rsidRDefault="004C10BD">
      <w:pPr>
        <w:pStyle w:val="af3"/>
        <w:tabs>
          <w:tab w:val="left" w:pos="360"/>
        </w:tabs>
        <w:spacing w:line="360" w:lineRule="auto"/>
        <w:ind w:firstLine="446"/>
        <w:rPr>
          <w:sz w:val="24"/>
        </w:rPr>
      </w:pPr>
    </w:p>
    <w:p w:rsidR="004C10BD" w:rsidRDefault="00BD6DFB">
      <w:pPr>
        <w:autoSpaceDE w:val="0"/>
        <w:autoSpaceDN w:val="0"/>
        <w:spacing w:line="500" w:lineRule="exact"/>
        <w:ind w:left="3840"/>
        <w:jc w:val="left"/>
        <w:rPr>
          <w:sz w:val="24"/>
          <w:szCs w:val="24"/>
        </w:rPr>
      </w:pPr>
      <w:r>
        <w:rPr>
          <w:sz w:val="24"/>
          <w:szCs w:val="24"/>
        </w:rPr>
        <w:t>投标人名称：</w:t>
      </w:r>
    </w:p>
    <w:p w:rsidR="004C10BD" w:rsidRDefault="004C10BD">
      <w:pPr>
        <w:autoSpaceDE w:val="0"/>
        <w:autoSpaceDN w:val="0"/>
        <w:spacing w:line="500" w:lineRule="exact"/>
        <w:ind w:left="3840"/>
        <w:jc w:val="left"/>
        <w:rPr>
          <w:sz w:val="24"/>
          <w:szCs w:val="24"/>
        </w:rPr>
      </w:pPr>
    </w:p>
    <w:p w:rsidR="004C10BD" w:rsidRDefault="00BD6DFB">
      <w:pPr>
        <w:autoSpaceDE w:val="0"/>
        <w:autoSpaceDN w:val="0"/>
        <w:spacing w:line="500" w:lineRule="exact"/>
        <w:ind w:left="3840"/>
        <w:jc w:val="left"/>
        <w:rPr>
          <w:sz w:val="24"/>
          <w:szCs w:val="24"/>
        </w:rPr>
      </w:pPr>
      <w:r>
        <w:rPr>
          <w:sz w:val="24"/>
          <w:szCs w:val="24"/>
        </w:rPr>
        <w:t>日期：</w:t>
      </w:r>
    </w:p>
    <w:p w:rsidR="004C10BD" w:rsidRDefault="004C10BD">
      <w:pPr>
        <w:autoSpaceDE w:val="0"/>
        <w:autoSpaceDN w:val="0"/>
        <w:spacing w:line="500" w:lineRule="exact"/>
        <w:ind w:left="3840"/>
        <w:jc w:val="left"/>
        <w:rPr>
          <w:sz w:val="24"/>
          <w:szCs w:val="24"/>
        </w:rPr>
      </w:pPr>
    </w:p>
    <w:p w:rsidR="004C10BD" w:rsidRDefault="00BD6DFB">
      <w:pPr>
        <w:pStyle w:val="af3"/>
        <w:tabs>
          <w:tab w:val="left" w:pos="360"/>
        </w:tabs>
        <w:spacing w:line="360" w:lineRule="auto"/>
        <w:ind w:firstLineChars="0" w:firstLine="0"/>
        <w:rPr>
          <w:sz w:val="24"/>
          <w:u w:val="single"/>
        </w:rPr>
      </w:pPr>
      <w:r>
        <w:rPr>
          <w:rFonts w:hint="eastAsia"/>
          <w:sz w:val="24"/>
          <w:u w:val="single"/>
        </w:rPr>
        <w:t xml:space="preserve">                                                                     </w:t>
      </w:r>
    </w:p>
    <w:p w:rsidR="004C10BD" w:rsidRDefault="004C10BD">
      <w:pPr>
        <w:pStyle w:val="af3"/>
        <w:tabs>
          <w:tab w:val="left" w:pos="360"/>
        </w:tabs>
        <w:spacing w:line="360" w:lineRule="auto"/>
        <w:ind w:firstLine="446"/>
        <w:rPr>
          <w:sz w:val="24"/>
        </w:rPr>
      </w:pPr>
    </w:p>
    <w:p w:rsidR="004C10BD" w:rsidRDefault="004C10BD">
      <w:pPr>
        <w:pStyle w:val="af3"/>
        <w:spacing w:line="360" w:lineRule="auto"/>
        <w:ind w:firstLineChars="0" w:firstLine="0"/>
        <w:jc w:val="center"/>
        <w:rPr>
          <w:b/>
          <w:sz w:val="24"/>
        </w:rPr>
      </w:pPr>
    </w:p>
    <w:p w:rsidR="004C10BD" w:rsidRDefault="004C10BD">
      <w:pPr>
        <w:pStyle w:val="af3"/>
        <w:spacing w:line="360" w:lineRule="auto"/>
        <w:ind w:firstLineChars="0" w:firstLine="0"/>
        <w:jc w:val="center"/>
        <w:rPr>
          <w:b/>
          <w:sz w:val="24"/>
        </w:rPr>
      </w:pPr>
    </w:p>
    <w:p w:rsidR="004C10BD" w:rsidRDefault="00BD6DFB">
      <w:pPr>
        <w:pStyle w:val="af3"/>
        <w:spacing w:line="360" w:lineRule="auto"/>
        <w:ind w:firstLineChars="0" w:firstLine="0"/>
        <w:jc w:val="center"/>
        <w:rPr>
          <w:b/>
          <w:sz w:val="24"/>
        </w:rPr>
      </w:pPr>
      <w:r>
        <w:rPr>
          <w:rFonts w:hint="eastAsia"/>
          <w:b/>
          <w:sz w:val="24"/>
        </w:rPr>
        <w:t>证明材料</w:t>
      </w:r>
    </w:p>
    <w:p w:rsidR="004C10BD" w:rsidRDefault="004C10BD">
      <w:pPr>
        <w:pStyle w:val="af3"/>
        <w:tabs>
          <w:tab w:val="left" w:pos="360"/>
        </w:tabs>
        <w:spacing w:line="360" w:lineRule="auto"/>
        <w:ind w:firstLine="446"/>
        <w:rPr>
          <w:sz w:val="24"/>
        </w:rPr>
      </w:pPr>
    </w:p>
    <w:p w:rsidR="004C10BD" w:rsidRDefault="00BD6DFB">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4C10BD" w:rsidRDefault="004C10BD">
      <w:pPr>
        <w:pStyle w:val="af3"/>
        <w:tabs>
          <w:tab w:val="left" w:pos="360"/>
        </w:tabs>
        <w:spacing w:line="360" w:lineRule="auto"/>
        <w:ind w:firstLine="446"/>
        <w:rPr>
          <w:sz w:val="24"/>
        </w:rPr>
      </w:pPr>
    </w:p>
    <w:p w:rsidR="004C10BD" w:rsidRDefault="004C10BD">
      <w:pPr>
        <w:autoSpaceDE w:val="0"/>
        <w:autoSpaceDN w:val="0"/>
        <w:spacing w:line="500" w:lineRule="exact"/>
        <w:ind w:left="3840"/>
        <w:jc w:val="left"/>
        <w:rPr>
          <w:sz w:val="24"/>
          <w:szCs w:val="24"/>
        </w:rPr>
      </w:pPr>
    </w:p>
    <w:p w:rsidR="004C10BD" w:rsidRDefault="004C10BD">
      <w:pPr>
        <w:autoSpaceDE w:val="0"/>
        <w:autoSpaceDN w:val="0"/>
        <w:spacing w:line="500" w:lineRule="exact"/>
        <w:ind w:left="3840"/>
        <w:jc w:val="left"/>
        <w:rPr>
          <w:sz w:val="24"/>
          <w:szCs w:val="24"/>
        </w:rPr>
      </w:pPr>
    </w:p>
    <w:p w:rsidR="004C10BD" w:rsidRDefault="00BD6DFB">
      <w:pPr>
        <w:autoSpaceDE w:val="0"/>
        <w:autoSpaceDN w:val="0"/>
        <w:spacing w:line="500" w:lineRule="exact"/>
        <w:ind w:left="3840"/>
        <w:jc w:val="left"/>
        <w:rPr>
          <w:sz w:val="24"/>
          <w:szCs w:val="24"/>
        </w:rPr>
      </w:pPr>
      <w:r>
        <w:rPr>
          <w:sz w:val="24"/>
          <w:szCs w:val="24"/>
        </w:rPr>
        <w:t>投标人名称：</w:t>
      </w:r>
    </w:p>
    <w:p w:rsidR="004C10BD" w:rsidRDefault="004C10BD">
      <w:pPr>
        <w:autoSpaceDE w:val="0"/>
        <w:autoSpaceDN w:val="0"/>
        <w:spacing w:line="500" w:lineRule="exact"/>
        <w:ind w:left="3840"/>
        <w:jc w:val="left"/>
        <w:rPr>
          <w:sz w:val="24"/>
          <w:szCs w:val="24"/>
        </w:rPr>
      </w:pPr>
    </w:p>
    <w:p w:rsidR="004C10BD" w:rsidRDefault="00BD6DFB">
      <w:pPr>
        <w:autoSpaceDE w:val="0"/>
        <w:autoSpaceDN w:val="0"/>
        <w:spacing w:line="500" w:lineRule="exact"/>
        <w:ind w:left="3840"/>
        <w:jc w:val="left"/>
        <w:rPr>
          <w:b/>
          <w:sz w:val="24"/>
        </w:rPr>
      </w:pPr>
      <w:r>
        <w:rPr>
          <w:sz w:val="24"/>
          <w:szCs w:val="24"/>
        </w:rPr>
        <w:t>日期：</w:t>
      </w:r>
    </w:p>
    <w:p w:rsidR="004C10BD" w:rsidRDefault="00BD6DFB">
      <w:pPr>
        <w:widowControl/>
        <w:jc w:val="left"/>
        <w:rPr>
          <w:b/>
          <w:sz w:val="24"/>
        </w:rPr>
      </w:pPr>
      <w:r>
        <w:rPr>
          <w:b/>
          <w:sz w:val="24"/>
        </w:rPr>
        <w:br w:type="page"/>
      </w:r>
    </w:p>
    <w:p w:rsidR="004C10BD" w:rsidRDefault="00BD6DFB">
      <w:pPr>
        <w:spacing w:line="560" w:lineRule="exact"/>
        <w:jc w:val="left"/>
        <w:rPr>
          <w:b/>
          <w:sz w:val="24"/>
        </w:rPr>
      </w:pPr>
      <w:r>
        <w:rPr>
          <w:b/>
          <w:sz w:val="24"/>
        </w:rPr>
        <w:lastRenderedPageBreak/>
        <w:t>附件</w:t>
      </w:r>
      <w:r>
        <w:rPr>
          <w:b/>
          <w:sz w:val="24"/>
        </w:rPr>
        <w:t>1</w:t>
      </w:r>
      <w:r>
        <w:rPr>
          <w:rFonts w:hint="eastAsia"/>
          <w:b/>
          <w:sz w:val="24"/>
        </w:rPr>
        <w:t>4</w:t>
      </w:r>
      <w:r>
        <w:rPr>
          <w:b/>
          <w:sz w:val="24"/>
        </w:rPr>
        <w:t>：投标人认为需要提供的其他资料</w:t>
      </w:r>
    </w:p>
    <w:p w:rsidR="004C10BD" w:rsidRDefault="004C10BD">
      <w:pPr>
        <w:autoSpaceDE w:val="0"/>
        <w:autoSpaceDN w:val="0"/>
        <w:adjustRightInd w:val="0"/>
        <w:spacing w:line="560" w:lineRule="exact"/>
        <w:outlineLvl w:val="0"/>
        <w:rPr>
          <w:b/>
          <w:sz w:val="24"/>
        </w:rPr>
      </w:pPr>
    </w:p>
    <w:p w:rsidR="004C10BD" w:rsidRDefault="004C10BD">
      <w:pPr>
        <w:tabs>
          <w:tab w:val="left" w:pos="412"/>
          <w:tab w:val="left" w:pos="618"/>
        </w:tabs>
        <w:spacing w:line="520" w:lineRule="exact"/>
        <w:jc w:val="center"/>
        <w:rPr>
          <w:sz w:val="24"/>
          <w:szCs w:val="21"/>
        </w:rPr>
      </w:pPr>
    </w:p>
    <w:sectPr w:rsidR="004C10BD">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0EB" w:rsidRDefault="00F520EB">
      <w:r>
        <w:separator/>
      </w:r>
    </w:p>
  </w:endnote>
  <w:endnote w:type="continuationSeparator" w:id="0">
    <w:p w:rsidR="00F520EB" w:rsidRDefault="00F5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0A" w:rsidRDefault="00AF460A">
    <w:pPr>
      <w:pStyle w:val="aa"/>
      <w:jc w:val="center"/>
    </w:pPr>
    <w:r>
      <w:rPr>
        <w:b/>
      </w:rPr>
      <w:fldChar w:fldCharType="begin"/>
    </w:r>
    <w:r>
      <w:rPr>
        <w:b/>
      </w:rPr>
      <w:instrText>PAGE  \* Arabic  \* MERGEFORMAT</w:instrText>
    </w:r>
    <w:r>
      <w:rPr>
        <w:b/>
      </w:rPr>
      <w:fldChar w:fldCharType="separate"/>
    </w:r>
    <w:r w:rsidR="00BD5BC9" w:rsidRPr="00BD5BC9">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0EB" w:rsidRDefault="00F520EB">
      <w:r>
        <w:separator/>
      </w:r>
    </w:p>
  </w:footnote>
  <w:footnote w:type="continuationSeparator" w:id="0">
    <w:p w:rsidR="00F520EB" w:rsidRDefault="00F52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0A" w:rsidRDefault="00AF460A">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0DE"/>
    <w:multiLevelType w:val="multilevel"/>
    <w:tmpl w:val="078E70DE"/>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405A"/>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9D5"/>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0BD"/>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7565A"/>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5CD5"/>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60A"/>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B7A3A"/>
    <w:rsid w:val="00BC0FFC"/>
    <w:rsid w:val="00BC5201"/>
    <w:rsid w:val="00BC5D73"/>
    <w:rsid w:val="00BC6742"/>
    <w:rsid w:val="00BC74D7"/>
    <w:rsid w:val="00BC78CE"/>
    <w:rsid w:val="00BD03F2"/>
    <w:rsid w:val="00BD0EA1"/>
    <w:rsid w:val="00BD11D6"/>
    <w:rsid w:val="00BD1BDB"/>
    <w:rsid w:val="00BD5A2E"/>
    <w:rsid w:val="00BD5BC9"/>
    <w:rsid w:val="00BD6DFB"/>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3F72"/>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2D9C"/>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20EB"/>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E972210"/>
    <w:rsid w:val="458D33AD"/>
    <w:rsid w:val="71F85C95"/>
    <w:rsid w:val="7FFD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
    <w:uiPriority w:val="99"/>
    <w:semiHidden/>
    <w:unhideWhenUsed/>
    <w:qFormat/>
    <w:pPr>
      <w:spacing w:after="120"/>
    </w:pPr>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5">
    <w:name w:val="annotation text"/>
    <w:basedOn w:val="a0"/>
    <w:link w:val="Char0"/>
    <w:uiPriority w:val="99"/>
    <w:semiHidden/>
    <w:unhideWhenUsed/>
    <w:qFormat/>
    <w:pPr>
      <w:jc w:val="left"/>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5"/>
    <w:next w:val="a5"/>
    <w:link w:val="Char7"/>
    <w:uiPriority w:val="99"/>
    <w:semiHidden/>
    <w:unhideWhenUsed/>
    <w:qFormat/>
    <w:rPr>
      <w:b/>
      <w:bCs/>
    </w:rPr>
  </w:style>
  <w:style w:type="table" w:styleId="af">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2"/>
    <w:uiPriority w:val="99"/>
    <w:unhideWhenUsed/>
    <w:qFormat/>
    <w:rPr>
      <w:color w:val="0000FF" w:themeColor="hyperlink"/>
      <w:u w:val="single"/>
    </w:rPr>
  </w:style>
  <w:style w:type="character" w:styleId="af2">
    <w:name w:val="annotation reference"/>
    <w:basedOn w:val="a2"/>
    <w:uiPriority w:val="99"/>
    <w:semiHidden/>
    <w:unhideWhenUsed/>
    <w:qFormat/>
    <w:rPr>
      <w:sz w:val="21"/>
      <w:szCs w:val="21"/>
    </w:rPr>
  </w:style>
  <w:style w:type="character" w:customStyle="1" w:styleId="Char1">
    <w:name w:val="正文文本缩进 Char"/>
    <w:basedOn w:val="a2"/>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2"/>
    <w:link w:val="ac"/>
    <w:qFormat/>
    <w:rPr>
      <w:rFonts w:ascii="Cambria" w:eastAsia="宋体" w:hAnsi="Cambria" w:cs="Times New Roman"/>
      <w:b/>
      <w:bCs/>
      <w:kern w:val="28"/>
      <w:sz w:val="32"/>
      <w:szCs w:val="32"/>
      <w:lang w:val="zh-CN" w:eastAsia="zh-CN"/>
    </w:rPr>
  </w:style>
  <w:style w:type="character" w:customStyle="1" w:styleId="Char5">
    <w:name w:val="页眉 Char"/>
    <w:basedOn w:val="a2"/>
    <w:link w:val="ab"/>
    <w:uiPriority w:val="99"/>
    <w:qFormat/>
    <w:rPr>
      <w:rFonts w:ascii="Times New Roman" w:eastAsia="宋体" w:hAnsi="Times New Roman" w:cs="Times New Roman"/>
      <w:sz w:val="18"/>
      <w:szCs w:val="18"/>
    </w:rPr>
  </w:style>
  <w:style w:type="character" w:customStyle="1" w:styleId="Char4">
    <w:name w:val="页脚 Char"/>
    <w:basedOn w:val="a2"/>
    <w:link w:val="aa"/>
    <w:uiPriority w:val="99"/>
    <w:qFormat/>
    <w:rPr>
      <w:rFonts w:ascii="Times New Roman" w:eastAsia="宋体" w:hAnsi="Times New Roman" w:cs="Times New Roman"/>
      <w:sz w:val="18"/>
      <w:szCs w:val="18"/>
    </w:rPr>
  </w:style>
  <w:style w:type="character" w:customStyle="1" w:styleId="Char2">
    <w:name w:val="日期 Char"/>
    <w:basedOn w:val="a2"/>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2"/>
    <w:link w:val="20"/>
    <w:uiPriority w:val="99"/>
    <w:semiHidden/>
    <w:qFormat/>
    <w:rPr>
      <w:rFonts w:ascii="Times New Roman" w:eastAsia="宋体" w:hAnsi="Times New Roman" w:cs="Times New Roman"/>
      <w:szCs w:val="20"/>
    </w:rPr>
  </w:style>
  <w:style w:type="character" w:customStyle="1" w:styleId="3Char">
    <w:name w:val="标题 3 Char"/>
    <w:basedOn w:val="a2"/>
    <w:link w:val="30"/>
    <w:qFormat/>
    <w:rPr>
      <w:rFonts w:ascii="Times New Roman" w:eastAsia="宋体" w:hAnsi="Times New Roman" w:cs="Times New Roman"/>
      <w:b/>
      <w:bCs/>
      <w:sz w:val="32"/>
      <w:szCs w:val="32"/>
    </w:rPr>
  </w:style>
  <w:style w:type="character" w:customStyle="1" w:styleId="2Char0">
    <w:name w:val="正文文本 2 Char"/>
    <w:basedOn w:val="a2"/>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2"/>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2"/>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0">
    <w:name w:val="批注文字 Char"/>
    <w:basedOn w:val="a2"/>
    <w:link w:val="a5"/>
    <w:uiPriority w:val="99"/>
    <w:semiHidden/>
    <w:qFormat/>
    <w:rPr>
      <w:rFonts w:ascii="Times New Roman" w:eastAsia="宋体" w:hAnsi="Times New Roman" w:cs="Times New Roman"/>
      <w:szCs w:val="20"/>
    </w:rPr>
  </w:style>
  <w:style w:type="character" w:customStyle="1" w:styleId="Char7">
    <w:name w:val="批注主题 Char"/>
    <w:basedOn w:val="Char0"/>
    <w:link w:val="ae"/>
    <w:uiPriority w:val="99"/>
    <w:semiHidden/>
    <w:qFormat/>
    <w:rPr>
      <w:rFonts w:ascii="Times New Roman" w:eastAsia="宋体" w:hAnsi="Times New Roman" w:cs="Times New Roman"/>
      <w:b/>
      <w:bCs/>
      <w:szCs w:val="20"/>
    </w:rPr>
  </w:style>
  <w:style w:type="character" w:customStyle="1" w:styleId="Char3">
    <w:name w:val="批注框文本 Char"/>
    <w:basedOn w:val="a2"/>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
    <w:name w:val="正文文本 Char"/>
    <w:basedOn w:val="a2"/>
    <w:link w:val="a1"/>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
    <w:uiPriority w:val="99"/>
    <w:semiHidden/>
    <w:unhideWhenUsed/>
    <w:qFormat/>
    <w:pPr>
      <w:spacing w:after="120"/>
    </w:pPr>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5">
    <w:name w:val="annotation text"/>
    <w:basedOn w:val="a0"/>
    <w:link w:val="Char0"/>
    <w:uiPriority w:val="99"/>
    <w:semiHidden/>
    <w:unhideWhenUsed/>
    <w:qFormat/>
    <w:pPr>
      <w:jc w:val="left"/>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5"/>
    <w:next w:val="a5"/>
    <w:link w:val="Char7"/>
    <w:uiPriority w:val="99"/>
    <w:semiHidden/>
    <w:unhideWhenUsed/>
    <w:qFormat/>
    <w:rPr>
      <w:b/>
      <w:bCs/>
    </w:rPr>
  </w:style>
  <w:style w:type="table" w:styleId="af">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2"/>
    <w:uiPriority w:val="99"/>
    <w:unhideWhenUsed/>
    <w:qFormat/>
    <w:rPr>
      <w:color w:val="0000FF" w:themeColor="hyperlink"/>
      <w:u w:val="single"/>
    </w:rPr>
  </w:style>
  <w:style w:type="character" w:styleId="af2">
    <w:name w:val="annotation reference"/>
    <w:basedOn w:val="a2"/>
    <w:uiPriority w:val="99"/>
    <w:semiHidden/>
    <w:unhideWhenUsed/>
    <w:qFormat/>
    <w:rPr>
      <w:sz w:val="21"/>
      <w:szCs w:val="21"/>
    </w:rPr>
  </w:style>
  <w:style w:type="character" w:customStyle="1" w:styleId="Char1">
    <w:name w:val="正文文本缩进 Char"/>
    <w:basedOn w:val="a2"/>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2"/>
    <w:link w:val="ac"/>
    <w:qFormat/>
    <w:rPr>
      <w:rFonts w:ascii="Cambria" w:eastAsia="宋体" w:hAnsi="Cambria" w:cs="Times New Roman"/>
      <w:b/>
      <w:bCs/>
      <w:kern w:val="28"/>
      <w:sz w:val="32"/>
      <w:szCs w:val="32"/>
      <w:lang w:val="zh-CN" w:eastAsia="zh-CN"/>
    </w:rPr>
  </w:style>
  <w:style w:type="character" w:customStyle="1" w:styleId="Char5">
    <w:name w:val="页眉 Char"/>
    <w:basedOn w:val="a2"/>
    <w:link w:val="ab"/>
    <w:uiPriority w:val="99"/>
    <w:qFormat/>
    <w:rPr>
      <w:rFonts w:ascii="Times New Roman" w:eastAsia="宋体" w:hAnsi="Times New Roman" w:cs="Times New Roman"/>
      <w:sz w:val="18"/>
      <w:szCs w:val="18"/>
    </w:rPr>
  </w:style>
  <w:style w:type="character" w:customStyle="1" w:styleId="Char4">
    <w:name w:val="页脚 Char"/>
    <w:basedOn w:val="a2"/>
    <w:link w:val="aa"/>
    <w:uiPriority w:val="99"/>
    <w:qFormat/>
    <w:rPr>
      <w:rFonts w:ascii="Times New Roman" w:eastAsia="宋体" w:hAnsi="Times New Roman" w:cs="Times New Roman"/>
      <w:sz w:val="18"/>
      <w:szCs w:val="18"/>
    </w:rPr>
  </w:style>
  <w:style w:type="character" w:customStyle="1" w:styleId="Char2">
    <w:name w:val="日期 Char"/>
    <w:basedOn w:val="a2"/>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2"/>
    <w:link w:val="20"/>
    <w:uiPriority w:val="99"/>
    <w:semiHidden/>
    <w:qFormat/>
    <w:rPr>
      <w:rFonts w:ascii="Times New Roman" w:eastAsia="宋体" w:hAnsi="Times New Roman" w:cs="Times New Roman"/>
      <w:szCs w:val="20"/>
    </w:rPr>
  </w:style>
  <w:style w:type="character" w:customStyle="1" w:styleId="3Char">
    <w:name w:val="标题 3 Char"/>
    <w:basedOn w:val="a2"/>
    <w:link w:val="30"/>
    <w:qFormat/>
    <w:rPr>
      <w:rFonts w:ascii="Times New Roman" w:eastAsia="宋体" w:hAnsi="Times New Roman" w:cs="Times New Roman"/>
      <w:b/>
      <w:bCs/>
      <w:sz w:val="32"/>
      <w:szCs w:val="32"/>
    </w:rPr>
  </w:style>
  <w:style w:type="character" w:customStyle="1" w:styleId="2Char0">
    <w:name w:val="正文文本 2 Char"/>
    <w:basedOn w:val="a2"/>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2"/>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2"/>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0">
    <w:name w:val="批注文字 Char"/>
    <w:basedOn w:val="a2"/>
    <w:link w:val="a5"/>
    <w:uiPriority w:val="99"/>
    <w:semiHidden/>
    <w:qFormat/>
    <w:rPr>
      <w:rFonts w:ascii="Times New Roman" w:eastAsia="宋体" w:hAnsi="Times New Roman" w:cs="Times New Roman"/>
      <w:szCs w:val="20"/>
    </w:rPr>
  </w:style>
  <w:style w:type="character" w:customStyle="1" w:styleId="Char7">
    <w:name w:val="批注主题 Char"/>
    <w:basedOn w:val="Char0"/>
    <w:link w:val="ae"/>
    <w:uiPriority w:val="99"/>
    <w:semiHidden/>
    <w:qFormat/>
    <w:rPr>
      <w:rFonts w:ascii="Times New Roman" w:eastAsia="宋体" w:hAnsi="Times New Roman" w:cs="Times New Roman"/>
      <w:b/>
      <w:bCs/>
      <w:szCs w:val="20"/>
    </w:rPr>
  </w:style>
  <w:style w:type="character" w:customStyle="1" w:styleId="Char3">
    <w:name w:val="批注框文本 Char"/>
    <w:basedOn w:val="a2"/>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
    <w:name w:val="正文文本 Char"/>
    <w:basedOn w:val="a2"/>
    <w:link w:val="a1"/>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08E94A-E66B-45BA-BCF4-1437451A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6056</Words>
  <Characters>34520</Characters>
  <Application>Microsoft Office Word</Application>
  <DocSecurity>0</DocSecurity>
  <Lines>287</Lines>
  <Paragraphs>80</Paragraphs>
  <ScaleCrop>false</ScaleCrop>
  <Company>MS</Company>
  <LinksUpToDate>false</LinksUpToDate>
  <CharactersWithSpaces>40496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4</cp:revision>
  <dcterms:created xsi:type="dcterms:W3CDTF">2024-07-29T00:56:00Z</dcterms:created>
  <dcterms:modified xsi:type="dcterms:W3CDTF">2024-07-29T07:27:00Z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3C741E3823504FA5B920EA91A89B896D_13</vt:lpwstr>
  </property>
</Properties>
</file>